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F96EDE">
              <w:rPr>
                <w:sz w:val="20"/>
                <w:szCs w:val="20"/>
              </w:rPr>
              <w:t>февраль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B4B2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59B9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4"/>
        <w:gridCol w:w="2733"/>
        <w:gridCol w:w="1316"/>
        <w:gridCol w:w="1924"/>
        <w:gridCol w:w="1361"/>
        <w:gridCol w:w="1283"/>
        <w:gridCol w:w="1399"/>
        <w:gridCol w:w="1572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C274D5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956F68" w:rsidRDefault="00C274D5" w:rsidP="00C2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Default="00C274D5" w:rsidP="00C274D5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956F68" w:rsidRDefault="00C274D5" w:rsidP="00C274D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Default="00C274D5" w:rsidP="00C2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C274D5" w:rsidRPr="00956F68" w:rsidRDefault="00C274D5" w:rsidP="00C2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д. Коваши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956F68" w:rsidRDefault="00C274D5" w:rsidP="00C274D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D1989">
              <w:rPr>
                <w:sz w:val="20"/>
                <w:szCs w:val="20"/>
              </w:rPr>
              <w:t>41630162116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84527E" w:rsidRDefault="00C274D5" w:rsidP="00C274D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84527E" w:rsidRDefault="00C274D5" w:rsidP="00C27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84527E" w:rsidRDefault="00C274D5" w:rsidP="00C274D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84527E" w:rsidRDefault="00C274D5" w:rsidP="00C274D5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956F68" w:rsidRDefault="00C274D5" w:rsidP="00C274D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F96EDE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0C14B2" w:rsidRPr="00956F68" w:rsidRDefault="002E5C4C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п. Лебяжье, </w:t>
            </w:r>
            <w:r>
              <w:rPr>
                <w:sz w:val="20"/>
                <w:szCs w:val="20"/>
              </w:rPr>
              <w:t>ул. Солнечная, уч. 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 w:rsidR="002E5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2E5C4C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0C14B2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0C14B2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F96EDE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956F68" w:rsidRDefault="00F96EDE" w:rsidP="00F96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Default="00F96EDE" w:rsidP="00F96ED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956F68" w:rsidRDefault="00F96EDE" w:rsidP="00F96ED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Default="00F96EDE" w:rsidP="00F96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F96EDE" w:rsidRPr="00956F68" w:rsidRDefault="00F96EDE" w:rsidP="00F96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д. Черная </w:t>
            </w:r>
            <w:proofErr w:type="spellStart"/>
            <w:r>
              <w:rPr>
                <w:sz w:val="20"/>
                <w:szCs w:val="20"/>
              </w:rPr>
              <w:t>Лахта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956F68" w:rsidRDefault="00F96EDE" w:rsidP="00F96ED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E5C4C">
              <w:rPr>
                <w:sz w:val="20"/>
                <w:szCs w:val="20"/>
              </w:rPr>
              <w:t>41630162141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84527E" w:rsidRDefault="00F96EDE" w:rsidP="00F96ED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84527E" w:rsidRDefault="00F96EDE" w:rsidP="00F96E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84527E" w:rsidRDefault="00F96EDE" w:rsidP="00F96ED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Pr="00956F68" w:rsidRDefault="00F96EDE" w:rsidP="00F96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DE" w:rsidRDefault="00F96EDE" w:rsidP="00F96ED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rFonts w:eastAsia="Arial Unicode MS"/>
        </w:rPr>
      </w:pPr>
    </w:p>
    <w:p w:rsidR="00F96EDE" w:rsidRDefault="00F96EDE" w:rsidP="00F96EDE">
      <w:pPr>
        <w:rPr>
          <w:rFonts w:eastAsia="Arial Unicode MS"/>
        </w:rPr>
      </w:pPr>
    </w:p>
    <w:p w:rsidR="00F96EDE" w:rsidRDefault="00F96EDE" w:rsidP="00F96EDE">
      <w:pPr>
        <w:rPr>
          <w:rFonts w:eastAsia="Arial Unicode MS"/>
        </w:rPr>
      </w:pPr>
    </w:p>
    <w:p w:rsidR="00F96EDE" w:rsidRDefault="00F96EDE" w:rsidP="00F96EDE">
      <w:pPr>
        <w:rPr>
          <w:rFonts w:eastAsia="Arial Unicode MS"/>
        </w:rPr>
      </w:pPr>
    </w:p>
    <w:p w:rsidR="00F96EDE" w:rsidRDefault="00F96EDE" w:rsidP="00F96EDE">
      <w:pPr>
        <w:rPr>
          <w:rFonts w:eastAsia="Arial Unicode MS"/>
        </w:rPr>
      </w:pPr>
    </w:p>
    <w:p w:rsidR="00F96EDE" w:rsidRPr="00F96EDE" w:rsidRDefault="00F96EDE" w:rsidP="00F96EDE">
      <w:pPr>
        <w:rPr>
          <w:rFonts w:eastAsia="Arial Unicode MS"/>
        </w:rPr>
      </w:pPr>
      <w:bookmarkStart w:id="0" w:name="_GoBack"/>
      <w:bookmarkEnd w:id="0"/>
    </w:p>
    <w:p w:rsidR="00C274D5" w:rsidRDefault="00C274D5" w:rsidP="00C274D5">
      <w:pPr>
        <w:rPr>
          <w:rFonts w:eastAsia="Arial Unicode MS"/>
        </w:rPr>
      </w:pPr>
    </w:p>
    <w:p w:rsidR="00C274D5" w:rsidRPr="00C274D5" w:rsidRDefault="00C274D5" w:rsidP="00C274D5">
      <w:pPr>
        <w:rPr>
          <w:rFonts w:eastAsia="Arial Unicode MS"/>
        </w:rPr>
      </w:pPr>
    </w:p>
    <w:p w:rsidR="00815DC2" w:rsidRDefault="00815DC2" w:rsidP="00815DC2">
      <w:pPr>
        <w:rPr>
          <w:sz w:val="28"/>
          <w:szCs w:val="20"/>
        </w:rPr>
      </w:pPr>
    </w:p>
    <w:p w:rsidR="00C64635" w:rsidRDefault="00C64635" w:rsidP="00815DC2"/>
    <w:p w:rsidR="00815DC2" w:rsidRDefault="00815DC2" w:rsidP="00815DC2"/>
    <w:p w:rsidR="00815DC2" w:rsidRDefault="00815DC2" w:rsidP="00815DC2"/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местной администрации МО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апреля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250187"/>
    <w:rsid w:val="002E5C4C"/>
    <w:rsid w:val="003377DD"/>
    <w:rsid w:val="00477D31"/>
    <w:rsid w:val="00597A8C"/>
    <w:rsid w:val="005B688A"/>
    <w:rsid w:val="005F3409"/>
    <w:rsid w:val="00686184"/>
    <w:rsid w:val="00736AF4"/>
    <w:rsid w:val="007D1989"/>
    <w:rsid w:val="00815DC2"/>
    <w:rsid w:val="0084527E"/>
    <w:rsid w:val="00956F68"/>
    <w:rsid w:val="00AD6F47"/>
    <w:rsid w:val="00B74B22"/>
    <w:rsid w:val="00C274D5"/>
    <w:rsid w:val="00C64635"/>
    <w:rsid w:val="00CD4CD4"/>
    <w:rsid w:val="00F11FA0"/>
    <w:rsid w:val="00F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DBAEBE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1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4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2018-04-28T07:34:00Z</cp:lastPrinted>
  <dcterms:created xsi:type="dcterms:W3CDTF">2018-04-28T08:33:00Z</dcterms:created>
  <dcterms:modified xsi:type="dcterms:W3CDTF">2018-04-28T08:34:00Z</dcterms:modified>
</cp:coreProperties>
</file>