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6BD2" w:rsidRDefault="007D6BD2" w:rsidP="007D6BD2">
      <w:pPr>
        <w:jc w:val="center"/>
        <w:rPr>
          <w:b/>
        </w:rPr>
      </w:pPr>
      <w:r>
        <w:rPr>
          <w:b/>
        </w:rPr>
        <w:t>МЕСТНАЯ АДМИНИСТРАЦИЯ</w:t>
      </w:r>
    </w:p>
    <w:p w:rsidR="007D6BD2" w:rsidRDefault="007D6BD2" w:rsidP="007D6BD2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7D6BD2" w:rsidRDefault="007D6BD2" w:rsidP="007D6BD2">
      <w:pPr>
        <w:jc w:val="center"/>
        <w:rPr>
          <w:b/>
        </w:rPr>
      </w:pPr>
      <w:r>
        <w:rPr>
          <w:b/>
        </w:rPr>
        <w:t>ЛЕБЯЖЕНСКОЕ ГОРОДСКОЕ  ПОСЕЛЕНИЕ</w:t>
      </w:r>
    </w:p>
    <w:p w:rsidR="007D6BD2" w:rsidRDefault="007D6BD2" w:rsidP="007D6BD2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7D6BD2" w:rsidRDefault="007D6BD2" w:rsidP="007D6BD2">
      <w:pPr>
        <w:jc w:val="center"/>
        <w:rPr>
          <w:b/>
        </w:rPr>
      </w:pPr>
      <w:r>
        <w:rPr>
          <w:b/>
        </w:rPr>
        <w:t>ЛОМОНОСОВСКИЙ МУНИЦИПАЛЬНЫЙ РАЙОН</w:t>
      </w:r>
    </w:p>
    <w:p w:rsidR="007D6BD2" w:rsidRDefault="007D6BD2" w:rsidP="007D6BD2">
      <w:pPr>
        <w:jc w:val="center"/>
        <w:rPr>
          <w:b/>
        </w:rPr>
      </w:pPr>
      <w:r>
        <w:rPr>
          <w:b/>
        </w:rPr>
        <w:t>ЛЕНИНГРАДСКОЙ ОБЛАСТИ</w:t>
      </w:r>
    </w:p>
    <w:p w:rsidR="007D6BD2" w:rsidRDefault="007D6BD2" w:rsidP="007D6BD2">
      <w:pPr>
        <w:jc w:val="both"/>
        <w:rPr>
          <w:color w:val="000000"/>
        </w:rPr>
      </w:pPr>
    </w:p>
    <w:p w:rsidR="007D6BD2" w:rsidRDefault="007D6BD2" w:rsidP="007D6BD2">
      <w:pPr>
        <w:keepNext/>
        <w:jc w:val="center"/>
        <w:outlineLvl w:val="5"/>
        <w:rPr>
          <w:b/>
          <w:color w:val="000000"/>
        </w:rPr>
      </w:pPr>
      <w:r>
        <w:rPr>
          <w:b/>
          <w:color w:val="000000"/>
        </w:rPr>
        <w:t xml:space="preserve">ПОСТАНОВЛЕНИЕ </w:t>
      </w:r>
    </w:p>
    <w:p w:rsidR="007D6BD2" w:rsidRDefault="007D6BD2" w:rsidP="007D6BD2">
      <w:pPr>
        <w:jc w:val="both"/>
      </w:pPr>
    </w:p>
    <w:p w:rsidR="007D6BD2" w:rsidRDefault="007D6BD2" w:rsidP="007D6BD2">
      <w:pPr>
        <w:jc w:val="both"/>
      </w:pPr>
    </w:p>
    <w:p w:rsidR="007D6BD2" w:rsidRPr="00840200" w:rsidRDefault="001B0E7D" w:rsidP="007D6BD2">
      <w:pPr>
        <w:rPr>
          <w:b/>
        </w:rPr>
      </w:pPr>
      <w:r>
        <w:rPr>
          <w:b/>
        </w:rPr>
        <w:t>30.01.2020</w:t>
      </w:r>
      <w:r w:rsidR="00840200">
        <w:rPr>
          <w:b/>
        </w:rPr>
        <w:t xml:space="preserve">      </w:t>
      </w:r>
      <w:r w:rsidR="007D6BD2">
        <w:rPr>
          <w:b/>
        </w:rPr>
        <w:t xml:space="preserve">                                                                                                                       №</w:t>
      </w:r>
      <w:r w:rsidR="00840200">
        <w:rPr>
          <w:b/>
        </w:rPr>
        <w:t xml:space="preserve">   </w:t>
      </w:r>
      <w:r>
        <w:rPr>
          <w:b/>
        </w:rPr>
        <w:t>42</w:t>
      </w:r>
      <w:bookmarkStart w:id="0" w:name="_GoBack"/>
      <w:bookmarkEnd w:id="0"/>
      <w:r w:rsidR="00840200">
        <w:rPr>
          <w:b/>
        </w:rPr>
        <w:t xml:space="preserve"> </w:t>
      </w:r>
    </w:p>
    <w:p w:rsidR="007D6BD2" w:rsidRDefault="007D6BD2" w:rsidP="007D6BD2">
      <w:pPr>
        <w:jc w:val="both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88"/>
      </w:tblGrid>
      <w:tr w:rsidR="007D6BD2" w:rsidTr="007D6BD2">
        <w:trPr>
          <w:trHeight w:val="1178"/>
        </w:trPr>
        <w:tc>
          <w:tcPr>
            <w:tcW w:w="5688" w:type="dxa"/>
            <w:hideMark/>
          </w:tcPr>
          <w:p w:rsidR="007D6BD2" w:rsidRDefault="007D6BD2">
            <w:pPr>
              <w:jc w:val="both"/>
              <w:rPr>
                <w:b/>
              </w:rPr>
            </w:pPr>
            <w:r>
              <w:rPr>
                <w:b/>
              </w:rPr>
              <w:t>Об утверждении Схемы размещения нестационарных торговых объектов на территории муниципального образования Лебяженское городское поселение муниципального образования Ломоносовский муниципальный район Ленинградской области</w:t>
            </w:r>
          </w:p>
        </w:tc>
      </w:tr>
    </w:tbl>
    <w:p w:rsidR="007D6BD2" w:rsidRDefault="007D6BD2" w:rsidP="007D6BD2">
      <w:pPr>
        <w:jc w:val="both"/>
      </w:pPr>
    </w:p>
    <w:p w:rsidR="007D6BD2" w:rsidRDefault="007D6BD2" w:rsidP="007D6BD2">
      <w:pPr>
        <w:ind w:firstLine="540"/>
        <w:jc w:val="both"/>
      </w:pPr>
      <w:r>
        <w:t>Руководствуясь Федеральным законом от 06.10.2003г. № 131-ФЗ "Об общих принципах организации местного самоуправления в Российской Федерации",</w:t>
      </w:r>
      <w:r w:rsidR="00D36F65">
        <w:t xml:space="preserve"> Федеральным законом от 28.12.2009 № 381- ФЗ «Об основах государственного регулирования торговой деятельности в Российской Федерации»</w:t>
      </w:r>
      <w:r>
        <w:t>, Приказ</w:t>
      </w:r>
      <w:r w:rsidR="00D36F65">
        <w:t>ом</w:t>
      </w:r>
      <w:r>
        <w:t xml:space="preserve"> Комитета по развитию малого, среднего бизнеса и потребительского рынка Ленинградской области от 1</w:t>
      </w:r>
      <w:r w:rsidR="00D36F65">
        <w:t>2.03.2019</w:t>
      </w:r>
      <w:r>
        <w:t xml:space="preserve">. № </w:t>
      </w:r>
      <w:r w:rsidR="00D36F65">
        <w:t>4</w:t>
      </w:r>
      <w:r>
        <w:t xml:space="preserve">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области».</w:t>
      </w:r>
    </w:p>
    <w:p w:rsidR="007D6BD2" w:rsidRDefault="007D6BD2" w:rsidP="007D6BD2">
      <w:pPr>
        <w:ind w:firstLine="540"/>
        <w:jc w:val="both"/>
      </w:pPr>
    </w:p>
    <w:p w:rsidR="007D6BD2" w:rsidRDefault="007D6BD2" w:rsidP="007D6BD2">
      <w:pPr>
        <w:ind w:firstLine="540"/>
        <w:jc w:val="both"/>
      </w:pPr>
    </w:p>
    <w:p w:rsidR="007D6BD2" w:rsidRDefault="007D6BD2" w:rsidP="007D6BD2">
      <w:pPr>
        <w:keepNext/>
        <w:jc w:val="center"/>
        <w:outlineLvl w:val="5"/>
        <w:rPr>
          <w:b/>
          <w:color w:val="000000"/>
        </w:rPr>
      </w:pPr>
      <w:r>
        <w:rPr>
          <w:b/>
          <w:color w:val="000000"/>
        </w:rPr>
        <w:t>ПОСТАНОВЛЯЕТ:</w:t>
      </w:r>
    </w:p>
    <w:p w:rsidR="007D6BD2" w:rsidRDefault="007D6BD2" w:rsidP="007D6BD2">
      <w:pPr>
        <w:numPr>
          <w:ilvl w:val="0"/>
          <w:numId w:val="1"/>
        </w:numPr>
        <w:jc w:val="both"/>
      </w:pPr>
      <w:r>
        <w:t>Утвердить Схему размещения нестационарных торговых объектов на территории муниципального образования Лебяженское городское поселение муниципального образования Ломоносовский муниципальный район Ленинградской области согласно Приложениям №1,2,3,4,5,6,7,</w:t>
      </w:r>
    </w:p>
    <w:p w:rsidR="007D6BD2" w:rsidRDefault="007D6BD2" w:rsidP="007D6BD2">
      <w:pPr>
        <w:numPr>
          <w:ilvl w:val="0"/>
          <w:numId w:val="1"/>
        </w:numPr>
        <w:jc w:val="both"/>
      </w:pPr>
      <w:r>
        <w:rPr>
          <w:color w:val="231F20"/>
        </w:rPr>
        <w:t xml:space="preserve">Настоящее постановление обнародовать на официальном сайте муниципального образования Лебяженское городское поселение </w:t>
      </w:r>
      <w:hyperlink r:id="rId7" w:history="1">
        <w:r>
          <w:rPr>
            <w:rStyle w:val="a3"/>
          </w:rPr>
          <w:t>http://www.lebiaje.ru/</w:t>
        </w:r>
      </w:hyperlink>
      <w:r>
        <w:rPr>
          <w:color w:val="231F20"/>
        </w:rPr>
        <w:t xml:space="preserve"> в информационно-телекоммуникационной сети «Интернет».</w:t>
      </w:r>
    </w:p>
    <w:p w:rsidR="007D6BD2" w:rsidRDefault="007D6BD2" w:rsidP="007D6BD2">
      <w:pPr>
        <w:numPr>
          <w:ilvl w:val="0"/>
          <w:numId w:val="1"/>
        </w:numPr>
        <w:jc w:val="both"/>
      </w:pPr>
      <w:r>
        <w:rPr>
          <w:color w:val="231F20"/>
        </w:rPr>
        <w:t>Настоящее постановление вступает в силу с даты его обнародования на Интернет – сайте поселения.</w:t>
      </w:r>
    </w:p>
    <w:p w:rsidR="007D6BD2" w:rsidRDefault="007D6BD2" w:rsidP="007D6BD2">
      <w:pPr>
        <w:numPr>
          <w:ilvl w:val="0"/>
          <w:numId w:val="1"/>
        </w:numPr>
        <w:jc w:val="both"/>
      </w:pPr>
      <w:r>
        <w:t>Направить копию настоящего постановления в Комитет по развитию малого, среднего и потребительского рынка Ленинградской области в течение семи рабочих дней со дня подписания.</w:t>
      </w:r>
    </w:p>
    <w:p w:rsidR="007D6BD2" w:rsidRDefault="007D6BD2" w:rsidP="007D6BD2">
      <w:pPr>
        <w:numPr>
          <w:ilvl w:val="0"/>
          <w:numId w:val="1"/>
        </w:numPr>
        <w:jc w:val="both"/>
      </w:pPr>
      <w:r>
        <w:t>Признать Постановление местной администрации МО Лебяженское городское поселение № 254 от 26.06.2018 года утратившим силу с даты подписания настоящего постановления.</w:t>
      </w:r>
    </w:p>
    <w:p w:rsidR="007D6BD2" w:rsidRDefault="007D6BD2" w:rsidP="007D6BD2">
      <w:pPr>
        <w:numPr>
          <w:ilvl w:val="0"/>
          <w:numId w:val="1"/>
        </w:numPr>
        <w:jc w:val="both"/>
      </w:pPr>
      <w:r>
        <w:t>Контроль за исполнением настоящего постановления оставляю за собой.</w:t>
      </w:r>
    </w:p>
    <w:p w:rsidR="007D6BD2" w:rsidRDefault="007D6BD2" w:rsidP="007D6BD2">
      <w:pPr>
        <w:pStyle w:val="ConsPlusTitle"/>
        <w:rPr>
          <w:b w:val="0"/>
          <w:sz w:val="24"/>
          <w:szCs w:val="24"/>
        </w:rPr>
      </w:pPr>
    </w:p>
    <w:p w:rsidR="007D6BD2" w:rsidRDefault="007D6BD2" w:rsidP="007D6BD2">
      <w:pPr>
        <w:pStyle w:val="ConsPlusTitle"/>
        <w:ind w:firstLine="851"/>
        <w:rPr>
          <w:b w:val="0"/>
          <w:sz w:val="24"/>
          <w:szCs w:val="24"/>
        </w:rPr>
      </w:pPr>
    </w:p>
    <w:p w:rsidR="007D6BD2" w:rsidRDefault="007D6BD2" w:rsidP="007D6BD2">
      <w:r>
        <w:t xml:space="preserve">Глава местной администрации </w:t>
      </w:r>
    </w:p>
    <w:p w:rsidR="007D6BD2" w:rsidRDefault="007D6BD2" w:rsidP="007D6BD2">
      <w:pPr>
        <w:sectPr w:rsidR="007D6BD2">
          <w:pgSz w:w="11906" w:h="16838"/>
          <w:pgMar w:top="1134" w:right="850" w:bottom="1134" w:left="1260" w:header="708" w:footer="708" w:gutter="0"/>
          <w:cols w:space="720"/>
        </w:sectPr>
      </w:pPr>
      <w:r>
        <w:t>МО Лебяженское городское  поселение</w:t>
      </w:r>
      <w:r>
        <w:tab/>
      </w:r>
      <w:r>
        <w:tab/>
      </w:r>
      <w:r>
        <w:tab/>
      </w:r>
      <w:r>
        <w:tab/>
        <w:t xml:space="preserve">                       С.В.  Ушаков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№ 1 </w:t>
      </w:r>
      <w:r>
        <w:rPr>
          <w:rStyle w:val="msonormal1"/>
          <w:sz w:val="20"/>
          <w:szCs w:val="20"/>
        </w:rPr>
        <w:t>к постановлению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местной администрации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>МО Лебяженское городское поселение</w:t>
      </w:r>
    </w:p>
    <w:p w:rsidR="007D6BD2" w:rsidRDefault="00083304" w:rsidP="00083304">
      <w:pPr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D6BD2">
        <w:rPr>
          <w:rStyle w:val="msonormal1"/>
          <w:sz w:val="20"/>
          <w:szCs w:val="20"/>
        </w:rPr>
        <w:t xml:space="preserve">от </w:t>
      </w:r>
      <w:r>
        <w:rPr>
          <w:rStyle w:val="msonormal1"/>
          <w:sz w:val="20"/>
          <w:szCs w:val="20"/>
        </w:rPr>
        <w:t xml:space="preserve">         </w:t>
      </w:r>
      <w:r w:rsidR="007D6BD2">
        <w:rPr>
          <w:rStyle w:val="msonormal1"/>
          <w:sz w:val="20"/>
          <w:szCs w:val="20"/>
        </w:rPr>
        <w:t>. №</w:t>
      </w:r>
      <w:r>
        <w:rPr>
          <w:rStyle w:val="msonormal1"/>
          <w:sz w:val="20"/>
          <w:szCs w:val="20"/>
        </w:rPr>
        <w:t xml:space="preserve">     </w:t>
      </w:r>
      <w:r w:rsidR="007D6BD2" w:rsidRPr="007D6BD2">
        <w:rPr>
          <w:rStyle w:val="msonormal1"/>
          <w:sz w:val="20"/>
          <w:szCs w:val="20"/>
        </w:rPr>
        <w:t xml:space="preserve">  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Схема размещения нестационарных торговых объектов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на территории муниципального образования Лебяженское городское поселение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Ломоносовского района Ленинградской области</w:t>
      </w:r>
    </w:p>
    <w:p w:rsidR="007D6BD2" w:rsidRDefault="007D6BD2" w:rsidP="007D6BD2">
      <w:pPr>
        <w:jc w:val="center"/>
        <w:rPr>
          <w:rStyle w:val="msonormal1"/>
          <w:sz w:val="28"/>
          <w:szCs w:val="28"/>
        </w:rPr>
      </w:pPr>
    </w:p>
    <w:tbl>
      <w:tblPr>
        <w:tblW w:w="14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8"/>
        <w:gridCol w:w="1673"/>
        <w:gridCol w:w="1256"/>
        <w:gridCol w:w="1074"/>
        <w:gridCol w:w="1660"/>
        <w:gridCol w:w="468"/>
        <w:gridCol w:w="708"/>
        <w:gridCol w:w="524"/>
        <w:gridCol w:w="1348"/>
        <w:gridCol w:w="2271"/>
        <w:gridCol w:w="676"/>
        <w:gridCol w:w="676"/>
      </w:tblGrid>
      <w:tr w:rsidR="00C81181" w:rsidTr="00754EDE">
        <w:trPr>
          <w:trHeight w:val="472"/>
        </w:trPr>
        <w:tc>
          <w:tcPr>
            <w:tcW w:w="78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81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Информация о НТО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81" w:rsidRPr="00C81181" w:rsidRDefault="00C81181">
            <w:pPr>
              <w:jc w:val="center"/>
              <w:rPr>
                <w:rStyle w:val="msonormal1"/>
                <w:sz w:val="20"/>
                <w:szCs w:val="20"/>
              </w:rPr>
            </w:pPr>
            <w:r w:rsidRPr="00C81181">
              <w:rPr>
                <w:rStyle w:val="msonormal1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181" w:rsidRDefault="00C81181" w:rsidP="007117F9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Реквизиты на размещение НТО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1181" w:rsidRDefault="00C81181" w:rsidP="00754EDE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81" w:rsidRPr="00C81181" w:rsidRDefault="00C81181">
            <w:pPr>
              <w:jc w:val="center"/>
              <w:rPr>
                <w:rStyle w:val="msonormal1"/>
                <w:sz w:val="20"/>
                <w:szCs w:val="20"/>
              </w:rPr>
            </w:pPr>
            <w:r w:rsidRPr="00C81181">
              <w:rPr>
                <w:rStyle w:val="msonormal1"/>
                <w:sz w:val="20"/>
                <w:szCs w:val="20"/>
              </w:rPr>
              <w:t>Период</w:t>
            </w:r>
          </w:p>
          <w:p w:rsidR="00C81181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 w:rsidRPr="00C81181">
              <w:rPr>
                <w:rStyle w:val="msonormal1"/>
                <w:sz w:val="20"/>
                <w:szCs w:val="20"/>
              </w:rPr>
              <w:t>Размещения  НТО</w:t>
            </w:r>
          </w:p>
        </w:tc>
      </w:tr>
      <w:tr w:rsidR="00C81181" w:rsidTr="00C81181">
        <w:trPr>
          <w:cantSplit/>
          <w:trHeight w:val="1134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81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Идентификационный номер НТО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81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Место размещения НТО (адресный ориентир)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81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Вид НТО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81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Площадь НТО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81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Специализация НТО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1181" w:rsidRDefault="00C81181" w:rsidP="00C81181">
            <w:pPr>
              <w:ind w:left="113" w:right="113"/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1181" w:rsidRDefault="00C81181" w:rsidP="00C81181">
            <w:pPr>
              <w:ind w:left="113" w:right="113"/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ИНН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1181" w:rsidRDefault="00C81181" w:rsidP="00C81181">
            <w:pPr>
              <w:ind w:left="113" w:right="113"/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Телефон</w:t>
            </w:r>
          </w:p>
        </w:tc>
        <w:tc>
          <w:tcPr>
            <w:tcW w:w="1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81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2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181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1181" w:rsidRDefault="00C81181" w:rsidP="00C81181">
            <w:pPr>
              <w:ind w:left="113" w:right="113"/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С (дата)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1181" w:rsidRDefault="00C81181" w:rsidP="00C81181">
            <w:pPr>
              <w:ind w:left="113" w:right="113"/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По (дата)</w:t>
            </w:r>
          </w:p>
        </w:tc>
      </w:tr>
      <w:tr w:rsidR="00083304" w:rsidTr="00092FF4"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3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7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8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9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 xml:space="preserve"> </w:t>
            </w:r>
            <w:r w:rsidR="00C81181">
              <w:rPr>
                <w:rStyle w:val="msonormal1"/>
                <w:sz w:val="22"/>
                <w:szCs w:val="22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11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C81181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12</w:t>
            </w:r>
          </w:p>
        </w:tc>
      </w:tr>
      <w:tr w:rsidR="00083304" w:rsidTr="00FB4B9F"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пос. Лебяжье    микрорайон Борки, площадка у здания клуба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Автолавка,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киоск,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торговая палатка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40 кв.м.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Смешенная группа товаров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</w:tr>
      <w:tr w:rsidR="00083304" w:rsidTr="005F73EC"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 xml:space="preserve">д.Шепелево , площадка перед зданием администрации 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Автолавка,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киоск,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торговая палатка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50 кв.м.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Смешенная группа товаров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</w:tr>
      <w:tr w:rsidR="00083304" w:rsidTr="00B84706"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3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д. Черная Лахта, площадка у дома №47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Автолавка,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киоск,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торговая палатка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60 кв.м.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Смешенная группа товаров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</w:tr>
      <w:tr w:rsidR="00083304" w:rsidTr="0091609A"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4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д.Новое Калище, площадка у дома № 8а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Автолавка,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киоск,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торговая палатка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60 кв.м.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Смешенная группа товаров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</w:tr>
      <w:tr w:rsidR="00083304" w:rsidTr="005C4423"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lastRenderedPageBreak/>
              <w:t>5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lastRenderedPageBreak/>
              <w:t>д.Гора Валдай, слева от въезда в деревню, здание бывшего КПП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lastRenderedPageBreak/>
              <w:t>Автолавка,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киоск,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торговая палатка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60 кв.м.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lastRenderedPageBreak/>
              <w:t>Смешенная группа товаров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-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</w:tr>
      <w:tr w:rsidR="00083304" w:rsidTr="00206198"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6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д.Коваши, площадка у здания Дома культуры, д.55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Автолавка,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киоск,</w:t>
            </w:r>
          </w:p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торговая палатка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60 кв.м.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Смешенная группа товаров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  <w:r>
              <w:rPr>
                <w:rStyle w:val="msonormal1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04" w:rsidRDefault="00083304">
            <w:pPr>
              <w:jc w:val="center"/>
              <w:rPr>
                <w:rStyle w:val="msonormal1"/>
                <w:sz w:val="22"/>
                <w:szCs w:val="22"/>
              </w:rPr>
            </w:pPr>
          </w:p>
        </w:tc>
      </w:tr>
    </w:tbl>
    <w:p w:rsidR="007D6BD2" w:rsidRDefault="007D6BD2" w:rsidP="007D6BD2">
      <w:pPr>
        <w:pStyle w:val="msonormal0"/>
        <w:spacing w:before="0" w:beforeAutospacing="0" w:after="0" w:afterAutospacing="0"/>
        <w:rPr>
          <w:rStyle w:val="msonormal1"/>
          <w:sz w:val="28"/>
          <w:szCs w:val="28"/>
        </w:rPr>
        <w:sectPr w:rsidR="007D6BD2">
          <w:pgSz w:w="16838" w:h="11906" w:orient="landscape"/>
          <w:pgMar w:top="1077" w:right="1134" w:bottom="851" w:left="1134" w:header="709" w:footer="709" w:gutter="0"/>
          <w:cols w:space="720"/>
        </w:sectPr>
      </w:pP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№ </w:t>
      </w:r>
      <w:r w:rsidR="006B7599">
        <w:rPr>
          <w:sz w:val="20"/>
          <w:szCs w:val="20"/>
        </w:rPr>
        <w:t>2</w:t>
      </w:r>
      <w:r>
        <w:rPr>
          <w:sz w:val="20"/>
          <w:szCs w:val="20"/>
        </w:rPr>
        <w:t xml:space="preserve"> </w:t>
      </w:r>
      <w:r>
        <w:rPr>
          <w:rStyle w:val="msonormal1"/>
          <w:sz w:val="20"/>
          <w:szCs w:val="20"/>
        </w:rPr>
        <w:t>к постановлению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местной администрации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>МО Лебяженское городское поселение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от </w:t>
      </w:r>
      <w:r w:rsidR="006B7599">
        <w:rPr>
          <w:rStyle w:val="msonormal1"/>
          <w:sz w:val="20"/>
          <w:szCs w:val="20"/>
        </w:rPr>
        <w:t xml:space="preserve">              </w:t>
      </w:r>
      <w:r>
        <w:rPr>
          <w:rStyle w:val="msonormal1"/>
          <w:sz w:val="20"/>
          <w:szCs w:val="20"/>
        </w:rPr>
        <w:t xml:space="preserve"> №</w:t>
      </w:r>
      <w:r w:rsidR="006B7599">
        <w:rPr>
          <w:rStyle w:val="msonormal1"/>
          <w:sz w:val="20"/>
          <w:szCs w:val="20"/>
        </w:rPr>
        <w:t xml:space="preserve">      </w:t>
      </w:r>
      <w:r w:rsidRPr="006B7599">
        <w:rPr>
          <w:rStyle w:val="msonormal1"/>
          <w:sz w:val="20"/>
          <w:szCs w:val="20"/>
        </w:rPr>
        <w:t xml:space="preserve">  </w:t>
      </w: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Схема размещения нестационарных торговых объектов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на территории муниципального образования Лебяженское городское поселение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Ломоносовского района Ленинградской области</w:t>
      </w:r>
    </w:p>
    <w:p w:rsidR="007D6BD2" w:rsidRDefault="007D6BD2" w:rsidP="007D6BD2">
      <w:pPr>
        <w:jc w:val="center"/>
        <w:rPr>
          <w:rStyle w:val="msonormal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8"/>
        <w:gridCol w:w="5127"/>
      </w:tblGrid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rPr>
                <w:rStyle w:val="msonormal1"/>
                <w:sz w:val="20"/>
                <w:szCs w:val="20"/>
              </w:rPr>
            </w:pPr>
            <w:r>
              <w:rPr>
                <w:rStyle w:val="msonormal1"/>
                <w:sz w:val="20"/>
                <w:szCs w:val="20"/>
              </w:rPr>
              <w:t>Учетный номер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rStyle w:val="msonormal1"/>
                <w:sz w:val="20"/>
                <w:szCs w:val="20"/>
              </w:rPr>
            </w:pPr>
            <w:r>
              <w:rPr>
                <w:rStyle w:val="msonormal1"/>
                <w:sz w:val="20"/>
                <w:szCs w:val="20"/>
              </w:rPr>
              <w:t>2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rPr>
                <w:rStyle w:val="msonormal1"/>
                <w:sz w:val="20"/>
                <w:szCs w:val="20"/>
              </w:rPr>
            </w:pPr>
            <w:r>
              <w:rPr>
                <w:rStyle w:val="msonormal1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rStyle w:val="msonormal1"/>
                <w:sz w:val="20"/>
                <w:szCs w:val="20"/>
              </w:rPr>
            </w:pPr>
            <w:r>
              <w:rPr>
                <w:rStyle w:val="msonormal1"/>
                <w:sz w:val="20"/>
                <w:szCs w:val="20"/>
              </w:rPr>
              <w:t>Ленинградская область, Ломоносовский район,</w:t>
            </w:r>
            <w:r>
              <w:t xml:space="preserve"> </w:t>
            </w:r>
            <w:r>
              <w:rPr>
                <w:rStyle w:val="msonormal1"/>
                <w:sz w:val="20"/>
                <w:szCs w:val="20"/>
              </w:rPr>
              <w:t>Лебяженское гп микрорайон Борки, площадка у здания клуба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rPr>
                <w:rStyle w:val="msonormal1"/>
                <w:sz w:val="20"/>
                <w:szCs w:val="20"/>
              </w:rPr>
            </w:pPr>
            <w:r>
              <w:rPr>
                <w:rStyle w:val="msonormal1"/>
                <w:sz w:val="20"/>
                <w:szCs w:val="20"/>
              </w:rPr>
              <w:t>Вид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rStyle w:val="msonormal1"/>
                <w:sz w:val="20"/>
                <w:szCs w:val="20"/>
              </w:rPr>
            </w:pPr>
            <w:r>
              <w:rPr>
                <w:rStyle w:val="msonormal1"/>
                <w:sz w:val="20"/>
                <w:szCs w:val="20"/>
              </w:rPr>
              <w:t>Автолавка, Киоск, Торговая палатка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rPr>
                <w:rStyle w:val="msonormal1"/>
                <w:sz w:val="20"/>
                <w:szCs w:val="20"/>
              </w:rPr>
            </w:pPr>
            <w:r>
              <w:rPr>
                <w:rStyle w:val="msonormal1"/>
                <w:sz w:val="20"/>
                <w:szCs w:val="20"/>
              </w:rPr>
              <w:t>Площадь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rStyle w:val="msonormal1"/>
                <w:sz w:val="20"/>
                <w:szCs w:val="20"/>
              </w:rPr>
            </w:pPr>
            <w:r>
              <w:rPr>
                <w:rStyle w:val="msonormal1"/>
                <w:sz w:val="20"/>
                <w:szCs w:val="20"/>
              </w:rPr>
              <w:t>40 кв. м</w:t>
            </w:r>
          </w:p>
        </w:tc>
      </w:tr>
      <w:tr w:rsidR="007D6BD2" w:rsidTr="007D6BD2">
        <w:trPr>
          <w:trHeight w:val="6660"/>
        </w:trPr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rStyle w:val="msonormal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3590925</wp:posOffset>
                      </wp:positionH>
                      <wp:positionV relativeFrom="paragraph">
                        <wp:posOffset>937260</wp:posOffset>
                      </wp:positionV>
                      <wp:extent cx="333375" cy="165735"/>
                      <wp:effectExtent l="19050" t="13335" r="19050" b="11430"/>
                      <wp:wrapNone/>
                      <wp:docPr id="14" name="Блок-схема: данны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165735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F8886C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Блок-схема: данные 14" o:spid="_x0000_s1026" type="#_x0000_t111" style="position:absolute;margin-left:282.75pt;margin-top:73.8pt;width:26.25pt;height:1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" strokecolor="#f60">
                      <v:fill opacity="0"/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057775" cy="39624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BD2" w:rsidRDefault="007D6BD2">
            <w:pPr>
              <w:rPr>
                <w:rStyle w:val="msonormal1"/>
                <w:sz w:val="20"/>
                <w:szCs w:val="20"/>
              </w:rPr>
            </w:pPr>
          </w:p>
          <w:p w:rsidR="007D6BD2" w:rsidRDefault="007D6BD2">
            <w:pPr>
              <w:rPr>
                <w:rStyle w:val="msonormal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571500" cy="228600"/>
                      <wp:effectExtent l="9525" t="8890" r="9525" b="10160"/>
                      <wp:wrapNone/>
                      <wp:docPr id="13" name="Блок-схема: процесс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55313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3" o:spid="_x0000_s1026" type="#_x0000_t109" style="position:absolute;margin-left:0;margin-top:.7pt;width: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" strokecolor="#f60">
                      <v:fill opacity="0"/>
                    </v:shape>
                  </w:pict>
                </mc:Fallback>
              </mc:AlternateContent>
            </w:r>
            <w:r>
              <w:rPr>
                <w:rStyle w:val="msonormal1"/>
              </w:rPr>
              <w:t xml:space="preserve">                   - Место размещения НТО</w:t>
            </w:r>
          </w:p>
          <w:p w:rsidR="007D6BD2" w:rsidRDefault="007D6BD2">
            <w:pPr>
              <w:rPr>
                <w:rStyle w:val="msonormal1"/>
                <w:sz w:val="20"/>
                <w:szCs w:val="20"/>
              </w:rPr>
            </w:pPr>
          </w:p>
        </w:tc>
      </w:tr>
    </w:tbl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                   Приложение № </w:t>
      </w:r>
      <w:r w:rsidR="006B7599">
        <w:rPr>
          <w:rStyle w:val="msonormal1"/>
          <w:sz w:val="20"/>
          <w:szCs w:val="20"/>
        </w:rPr>
        <w:t>3</w:t>
      </w:r>
      <w:r>
        <w:rPr>
          <w:rStyle w:val="msonormal1"/>
          <w:sz w:val="20"/>
          <w:szCs w:val="20"/>
        </w:rPr>
        <w:t xml:space="preserve"> к постановлению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местной администрации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           МО Лебяженское городское поселение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от </w:t>
      </w:r>
      <w:r w:rsidR="006B7599">
        <w:rPr>
          <w:rStyle w:val="msonormal1"/>
          <w:sz w:val="20"/>
          <w:szCs w:val="20"/>
        </w:rPr>
        <w:t xml:space="preserve">      </w:t>
      </w:r>
      <w:r>
        <w:rPr>
          <w:rStyle w:val="msonormal1"/>
          <w:sz w:val="20"/>
          <w:szCs w:val="20"/>
        </w:rPr>
        <w:t xml:space="preserve"> №</w:t>
      </w:r>
      <w:r w:rsidR="006B7599">
        <w:rPr>
          <w:rStyle w:val="msonormal1"/>
          <w:sz w:val="20"/>
          <w:szCs w:val="20"/>
        </w:rPr>
        <w:t xml:space="preserve">    </w:t>
      </w:r>
      <w:r>
        <w:rPr>
          <w:rStyle w:val="msonormal1"/>
          <w:sz w:val="20"/>
          <w:szCs w:val="20"/>
        </w:rPr>
        <w:t xml:space="preserve"> </w:t>
      </w: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Схема размещения нестационарных торговых объектов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на территории муниципального образования Лебяженское городское поселение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Ломоносовского района Ленинградской области</w:t>
      </w:r>
    </w:p>
    <w:p w:rsidR="007D6BD2" w:rsidRDefault="007D6BD2" w:rsidP="007D6BD2">
      <w:pPr>
        <w:rPr>
          <w:rStyle w:val="msonormal1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0"/>
        <w:gridCol w:w="5225"/>
      </w:tblGrid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</w:pPr>
            <w:r>
              <w:rPr>
                <w:sz w:val="20"/>
                <w:szCs w:val="20"/>
              </w:rPr>
              <w:t>Учетный номер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Ленинградская область, Ломоносовский район,</w:t>
            </w:r>
            <w:r>
              <w:t xml:space="preserve"> </w:t>
            </w:r>
            <w:r>
              <w:rPr>
                <w:sz w:val="20"/>
                <w:szCs w:val="20"/>
              </w:rPr>
              <w:t>Лебяженское гп д. Шепелево площадка перед зданием администрации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Автолавка, Киоск, Торговая палатка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кв. м</w: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1781810</wp:posOffset>
                      </wp:positionV>
                      <wp:extent cx="294005" cy="152400"/>
                      <wp:effectExtent l="0" t="57785" r="0" b="56515"/>
                      <wp:wrapNone/>
                      <wp:docPr id="12" name="Блок-схема: данны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978420">
                                <a:off x="0" y="0"/>
                                <a:ext cx="294005" cy="15240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CE009" id="Блок-схема: данные 12" o:spid="_x0000_s1026" type="#_x0000_t111" style="position:absolute;margin-left:157.05pt;margin-top:140.3pt;width:23.15pt;height:12pt;rotation:-106869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" strokecolor="#f60">
                      <v:fill opacity="0"/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object w:dxaOrig="7395" w:dyaOrig="6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9.6pt;height:322.4pt" o:ole="" o:preferrelative="f">
                  <v:imagedata r:id="rId9" o:title=""/>
                  <o:lock v:ext="edit" aspectratio="f"/>
                </v:shape>
                <o:OLEObject Type="Embed" ProgID="AcroExch.Document.DC" ShapeID="_x0000_i1025" DrawAspect="Content" ObjectID="_1641896645" r:id="rId10"/>
              </w:objec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</w:p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571500" cy="228600"/>
                      <wp:effectExtent l="9525" t="8890" r="9525" b="10160"/>
                      <wp:wrapNone/>
                      <wp:docPr id="11" name="Блок-схема: процесс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0DDC4" id="Блок-схема: процесс 11" o:spid="_x0000_s1026" type="#_x0000_t109" style="position:absolute;margin-left:0;margin-top:.7pt;width: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" strokecolor="#f60">
                      <v:fill opacity="0"/>
                    </v:shape>
                  </w:pict>
                </mc:Fallback>
              </mc:AlternateContent>
            </w:r>
            <w:r>
              <w:rPr>
                <w:sz w:val="20"/>
                <w:szCs w:val="20"/>
              </w:rPr>
              <w:t xml:space="preserve">                   - Место размещения НТО</w:t>
            </w:r>
          </w:p>
          <w:p w:rsidR="007D6BD2" w:rsidRDefault="007D6BD2">
            <w:pPr>
              <w:jc w:val="center"/>
              <w:rPr>
                <w:sz w:val="20"/>
                <w:szCs w:val="20"/>
              </w:rPr>
            </w:pPr>
          </w:p>
        </w:tc>
      </w:tr>
    </w:tbl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sz w:val="20"/>
          <w:szCs w:val="20"/>
        </w:rPr>
      </w:pPr>
    </w:p>
    <w:p w:rsidR="007D6BD2" w:rsidRDefault="007D6BD2" w:rsidP="007D6BD2">
      <w:pPr>
        <w:rPr>
          <w:rStyle w:val="msonormal1"/>
          <w:sz w:val="20"/>
          <w:szCs w:val="20"/>
        </w:rPr>
      </w:pPr>
    </w:p>
    <w:p w:rsidR="007D6BD2" w:rsidRDefault="007D6BD2" w:rsidP="007D6BD2">
      <w:pPr>
        <w:rPr>
          <w:rStyle w:val="msonormal1"/>
          <w:sz w:val="20"/>
          <w:szCs w:val="20"/>
        </w:rPr>
      </w:pPr>
    </w:p>
    <w:p w:rsidR="007D6BD2" w:rsidRDefault="007D6BD2" w:rsidP="007D6BD2">
      <w:pPr>
        <w:rPr>
          <w:rStyle w:val="msonormal1"/>
          <w:sz w:val="20"/>
          <w:szCs w:val="20"/>
        </w:rPr>
      </w:pPr>
    </w:p>
    <w:p w:rsidR="007D6BD2" w:rsidRDefault="007D6BD2" w:rsidP="007D6BD2">
      <w:pPr>
        <w:rPr>
          <w:rStyle w:val="msonormal1"/>
          <w:sz w:val="20"/>
          <w:szCs w:val="20"/>
        </w:rPr>
      </w:pPr>
    </w:p>
    <w:p w:rsidR="007D6BD2" w:rsidRDefault="007D6BD2" w:rsidP="007D6BD2">
      <w:pPr>
        <w:rPr>
          <w:rStyle w:val="msonormal1"/>
          <w:sz w:val="20"/>
          <w:szCs w:val="20"/>
        </w:rPr>
      </w:pPr>
    </w:p>
    <w:p w:rsidR="007D6BD2" w:rsidRDefault="007D6BD2" w:rsidP="007D6BD2">
      <w:pPr>
        <w:rPr>
          <w:rStyle w:val="msonormal1"/>
          <w:sz w:val="20"/>
          <w:szCs w:val="20"/>
        </w:rPr>
      </w:pPr>
    </w:p>
    <w:p w:rsidR="007D6BD2" w:rsidRDefault="007D6BD2" w:rsidP="007D6BD2">
      <w:pPr>
        <w:rPr>
          <w:rStyle w:val="msonormal1"/>
          <w:sz w:val="20"/>
          <w:szCs w:val="20"/>
        </w:rPr>
      </w:pPr>
    </w:p>
    <w:p w:rsidR="007D6BD2" w:rsidRDefault="007D6BD2" w:rsidP="007D6BD2">
      <w:pPr>
        <w:rPr>
          <w:rStyle w:val="msonormal1"/>
          <w:sz w:val="20"/>
          <w:szCs w:val="20"/>
        </w:rPr>
      </w:pP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                   Приложение № </w:t>
      </w:r>
      <w:r w:rsidR="00083304">
        <w:rPr>
          <w:rStyle w:val="msonormal1"/>
          <w:sz w:val="20"/>
          <w:szCs w:val="20"/>
        </w:rPr>
        <w:t>4</w:t>
      </w:r>
      <w:r>
        <w:rPr>
          <w:rStyle w:val="msonormal1"/>
          <w:sz w:val="20"/>
          <w:szCs w:val="20"/>
        </w:rPr>
        <w:t xml:space="preserve"> к постановлению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местной администрации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           МО Лебяженское городское поселение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от </w:t>
      </w:r>
      <w:r w:rsidR="00083304">
        <w:rPr>
          <w:rStyle w:val="msonormal1"/>
          <w:sz w:val="20"/>
          <w:szCs w:val="20"/>
        </w:rPr>
        <w:t xml:space="preserve">          </w:t>
      </w:r>
      <w:r>
        <w:rPr>
          <w:rStyle w:val="msonormal1"/>
          <w:sz w:val="20"/>
          <w:szCs w:val="20"/>
        </w:rPr>
        <w:t xml:space="preserve"> №</w:t>
      </w:r>
      <w:r w:rsidR="00083304">
        <w:rPr>
          <w:rStyle w:val="msonormal1"/>
          <w:sz w:val="20"/>
          <w:szCs w:val="20"/>
        </w:rPr>
        <w:t xml:space="preserve">   </w:t>
      </w:r>
      <w:r>
        <w:rPr>
          <w:rStyle w:val="msonormal1"/>
          <w:sz w:val="20"/>
          <w:szCs w:val="20"/>
        </w:rPr>
        <w:t xml:space="preserve">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Схема размещения нестационарных торговых объектов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на территории муниципального образования Лебяженское городское поселение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Ломоносовского района Ленинградской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097"/>
      </w:tblGrid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Учетный номер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Ленинградская область, Ломоносовский район,</w:t>
            </w:r>
            <w:r>
              <w:t xml:space="preserve"> </w:t>
            </w:r>
            <w:r>
              <w:rPr>
                <w:sz w:val="20"/>
                <w:szCs w:val="20"/>
              </w:rPr>
              <w:t>Лебяженское гп д.Черная Лахта, площадка у дома №47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Автолавка, Киоск, Торговая палатка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кв. м</w: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3362325</wp:posOffset>
                      </wp:positionH>
                      <wp:positionV relativeFrom="paragraph">
                        <wp:posOffset>2548255</wp:posOffset>
                      </wp:positionV>
                      <wp:extent cx="219075" cy="227330"/>
                      <wp:effectExtent l="19050" t="5080" r="19050" b="5715"/>
                      <wp:wrapNone/>
                      <wp:docPr id="10" name="Блок-схема: данны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2733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4EC18" id="Блок-схема: данные 10" o:spid="_x0000_s1026" type="#_x0000_t111" style="position:absolute;margin-left:264.75pt;margin-top:200.65pt;width:17.25pt;height:1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" strokecolor="#f60">
                      <v:fill opacity="0"/>
                    </v:shape>
                  </w:pict>
                </mc:Fallback>
              </mc:AlternateContent>
            </w:r>
            <w:r>
              <w:rPr>
                <w:b/>
              </w:rPr>
              <w:object w:dxaOrig="8925" w:dyaOrig="7665">
                <v:shape id="_x0000_i1026" type="#_x0000_t75" style="width:446.4pt;height:383.2pt" o:ole="">
                  <v:imagedata r:id="rId11" o:title=""/>
                </v:shape>
                <o:OLEObject Type="Embed" ProgID="AcroExch.Document.DC" ShapeID="_x0000_i1026" DrawAspect="Content" ObjectID="_1641896646" r:id="rId12"/>
              </w:objec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BD2" w:rsidRDefault="007D6BD2">
            <w:pPr>
              <w:jc w:val="center"/>
              <w:rPr>
                <w:b/>
              </w:rPr>
            </w:pPr>
          </w:p>
          <w:p w:rsidR="007D6BD2" w:rsidRDefault="007D6BD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571500" cy="228600"/>
                      <wp:effectExtent l="9525" t="8890" r="9525" b="10160"/>
                      <wp:wrapNone/>
                      <wp:docPr id="9" name="Блок-схема: процесс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3416D" id="Блок-схема: процесс 9" o:spid="_x0000_s1026" type="#_x0000_t109" style="position:absolute;margin-left:0;margin-top:.7pt;width: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" strokecolor="#f60">
                      <v:fill opacity="0"/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         - Место размещения НТО</w:t>
            </w:r>
          </w:p>
          <w:p w:rsidR="007D6BD2" w:rsidRDefault="007D6BD2">
            <w:pPr>
              <w:jc w:val="center"/>
              <w:rPr>
                <w:b/>
              </w:rPr>
            </w:pPr>
          </w:p>
        </w:tc>
      </w:tr>
    </w:tbl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                   Приложение № </w:t>
      </w:r>
      <w:r w:rsidR="00083304">
        <w:rPr>
          <w:rStyle w:val="msonormal1"/>
          <w:sz w:val="20"/>
          <w:szCs w:val="20"/>
        </w:rPr>
        <w:t xml:space="preserve">5 </w:t>
      </w:r>
      <w:r>
        <w:rPr>
          <w:rStyle w:val="msonormal1"/>
          <w:sz w:val="20"/>
          <w:szCs w:val="20"/>
        </w:rPr>
        <w:t>к постановлению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местной администрации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           МО Лебяженское городское поселение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от </w:t>
      </w:r>
      <w:r w:rsidR="00083304">
        <w:rPr>
          <w:rStyle w:val="msonormal1"/>
          <w:sz w:val="20"/>
          <w:szCs w:val="20"/>
        </w:rPr>
        <w:t xml:space="preserve">                </w:t>
      </w:r>
      <w:r>
        <w:rPr>
          <w:rStyle w:val="msonormal1"/>
          <w:sz w:val="20"/>
          <w:szCs w:val="20"/>
        </w:rPr>
        <w:t xml:space="preserve"> №</w:t>
      </w:r>
      <w:r w:rsidR="00083304">
        <w:rPr>
          <w:rStyle w:val="msonormal1"/>
          <w:sz w:val="20"/>
          <w:szCs w:val="20"/>
        </w:rPr>
        <w:t xml:space="preserve">     </w:t>
      </w:r>
      <w:r>
        <w:rPr>
          <w:rStyle w:val="msonormal1"/>
          <w:sz w:val="20"/>
          <w:szCs w:val="20"/>
        </w:rPr>
        <w:t xml:space="preserve"> 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Схема размещения нестационарных торговых объектов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на территории муниципального образования Лебяженское городское поселение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Ломоносовского района Ленинградской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097"/>
      </w:tblGrid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Учетный номер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Ленинградская область, Ломоносовский район , Лебяженское гп, д.Новое Калище у дома № 8а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Автолавка, Киоск, Торговая палатка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кв. м</w: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843280</wp:posOffset>
                      </wp:positionV>
                      <wp:extent cx="306705" cy="387350"/>
                      <wp:effectExtent l="32385" t="0" r="37465" b="0"/>
                      <wp:wrapNone/>
                      <wp:docPr id="8" name="Блок-схема: данны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955895">
                                <a:off x="0" y="0"/>
                                <a:ext cx="306705" cy="38735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73935" id="Блок-схема: данные 8" o:spid="_x0000_s1026" type="#_x0000_t111" style="position:absolute;margin-left:180.45pt;margin-top:66.4pt;width:24.15pt;height:30.5pt;rotation:541315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" strokecolor="#f60">
                      <v:fill opacity="0"/>
                    </v:shape>
                  </w:pict>
                </mc:Fallback>
              </mc:AlternateContent>
            </w:r>
            <w:r>
              <w:rPr>
                <w:b/>
              </w:rPr>
              <w:object w:dxaOrig="8925" w:dyaOrig="7455">
                <v:shape id="_x0000_i1027" type="#_x0000_t75" style="width:446.4pt;height:372.8pt" o:ole="">
                  <v:imagedata r:id="rId13" o:title=""/>
                </v:shape>
                <o:OLEObject Type="Embed" ProgID="AcroExch.Document.DC" ShapeID="_x0000_i1027" DrawAspect="Content" ObjectID="_1641896647" r:id="rId14"/>
              </w:objec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BD2" w:rsidRDefault="007D6BD2">
            <w:pPr>
              <w:jc w:val="center"/>
              <w:rPr>
                <w:b/>
              </w:rPr>
            </w:pPr>
          </w:p>
          <w:p w:rsidR="007D6BD2" w:rsidRDefault="007D6BD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571500" cy="228600"/>
                      <wp:effectExtent l="9525" t="8890" r="9525" b="10160"/>
                      <wp:wrapNone/>
                      <wp:docPr id="7" name="Блок-схема: процесс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D190D" id="Блок-схема: процесс 7" o:spid="_x0000_s1026" type="#_x0000_t109" style="position:absolute;margin-left:0;margin-top:.7pt;width: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" strokecolor="#f60">
                      <v:fill opacity="0"/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         - Место размещения НТО</w:t>
            </w:r>
          </w:p>
          <w:p w:rsidR="007D6BD2" w:rsidRDefault="007D6BD2">
            <w:pPr>
              <w:jc w:val="center"/>
              <w:rPr>
                <w:b/>
              </w:rPr>
            </w:pPr>
          </w:p>
        </w:tc>
      </w:tr>
    </w:tbl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Приложение № </w:t>
      </w:r>
      <w:r w:rsidR="00083304">
        <w:rPr>
          <w:rStyle w:val="msonormal1"/>
          <w:sz w:val="20"/>
          <w:szCs w:val="20"/>
        </w:rPr>
        <w:t>6</w:t>
      </w:r>
      <w:r>
        <w:rPr>
          <w:rStyle w:val="msonormal1"/>
          <w:sz w:val="20"/>
          <w:szCs w:val="20"/>
        </w:rPr>
        <w:t xml:space="preserve"> к постановлению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местной администрации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           МО Лебяженское городское поселение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</w:t>
      </w:r>
      <w:r w:rsidR="00083304">
        <w:rPr>
          <w:rStyle w:val="msonormal1"/>
          <w:sz w:val="20"/>
          <w:szCs w:val="20"/>
        </w:rPr>
        <w:t>О</w:t>
      </w:r>
      <w:r>
        <w:rPr>
          <w:rStyle w:val="msonormal1"/>
          <w:sz w:val="20"/>
          <w:szCs w:val="20"/>
        </w:rPr>
        <w:t>т</w:t>
      </w:r>
      <w:r w:rsidR="00083304">
        <w:rPr>
          <w:rStyle w:val="msonormal1"/>
          <w:sz w:val="20"/>
          <w:szCs w:val="20"/>
        </w:rPr>
        <w:t xml:space="preserve">               </w:t>
      </w:r>
      <w:r>
        <w:rPr>
          <w:rStyle w:val="msonormal1"/>
          <w:sz w:val="20"/>
          <w:szCs w:val="20"/>
        </w:rPr>
        <w:t>№</w:t>
      </w:r>
      <w:r w:rsidR="00083304">
        <w:rPr>
          <w:rStyle w:val="msonormal1"/>
          <w:sz w:val="20"/>
          <w:szCs w:val="20"/>
        </w:rPr>
        <w:t xml:space="preserve">   </w:t>
      </w:r>
      <w:r>
        <w:rPr>
          <w:rStyle w:val="msonormal1"/>
          <w:sz w:val="20"/>
          <w:szCs w:val="20"/>
        </w:rPr>
        <w:t xml:space="preserve">  </w:t>
      </w: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Схема размещения нестационарных торговых объектов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на территории муниципального образования Лебяженское городское поселение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Ломоносовского района Ленинградской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097"/>
      </w:tblGrid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Учетный номер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Ленинградская область, Ломоносовский район,</w:t>
            </w:r>
            <w:r>
              <w:t xml:space="preserve"> </w:t>
            </w:r>
            <w:r>
              <w:rPr>
                <w:sz w:val="20"/>
                <w:szCs w:val="20"/>
              </w:rPr>
              <w:t>Лебяженское гп д..Гора Валдай, площадка у въезда в деревню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Автолавка, Киоск, Торговая палатка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кв. м</w: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2481580</wp:posOffset>
                      </wp:positionH>
                      <wp:positionV relativeFrom="paragraph">
                        <wp:posOffset>2076450</wp:posOffset>
                      </wp:positionV>
                      <wp:extent cx="163830" cy="227330"/>
                      <wp:effectExtent l="20955" t="60325" r="27940" b="61595"/>
                      <wp:wrapNone/>
                      <wp:docPr id="6" name="Блок-схема: данны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667218">
                                <a:off x="0" y="0"/>
                                <a:ext cx="163830" cy="22733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95FB5" id="Блок-схема: данные 6" o:spid="_x0000_s1026" type="#_x0000_t111" style="position:absolute;margin-left:195.4pt;margin-top:163.5pt;width:12.9pt;height:17.9pt;rotation:-400558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" strokecolor="#f60">
                      <v:fill opacity="0"/>
                    </v:shape>
                  </w:pict>
                </mc:Fallback>
              </mc:AlternateContent>
            </w:r>
            <w:r>
              <w:rPr>
                <w:b/>
              </w:rPr>
              <w:object w:dxaOrig="8925" w:dyaOrig="7005">
                <v:shape id="_x0000_i1028" type="#_x0000_t75" style="width:446.4pt;height:350.4pt" o:ole="">
                  <v:imagedata r:id="rId15" o:title=""/>
                </v:shape>
                <o:OLEObject Type="Embed" ProgID="AcroExch.Document.DC" ShapeID="_x0000_i1028" DrawAspect="Content" ObjectID="_1641896648" r:id="rId16"/>
              </w:objec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BD2" w:rsidRDefault="007D6BD2">
            <w:pPr>
              <w:jc w:val="center"/>
              <w:rPr>
                <w:b/>
              </w:rPr>
            </w:pPr>
          </w:p>
          <w:p w:rsidR="007D6BD2" w:rsidRDefault="007D6BD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571500" cy="228600"/>
                      <wp:effectExtent l="9525" t="8890" r="9525" b="10160"/>
                      <wp:wrapNone/>
                      <wp:docPr id="5" name="Блок-схема: процесс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16FA0" id="Блок-схема: процесс 5" o:spid="_x0000_s1026" type="#_x0000_t109" style="position:absolute;margin-left:0;margin-top:.7pt;width: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" strokecolor="#f60">
                      <v:fill opacity="0"/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         - Место размещения НТО</w:t>
            </w:r>
          </w:p>
          <w:p w:rsidR="007D6BD2" w:rsidRDefault="007D6BD2">
            <w:pPr>
              <w:jc w:val="center"/>
              <w:rPr>
                <w:b/>
              </w:rPr>
            </w:pPr>
          </w:p>
        </w:tc>
      </w:tr>
    </w:tbl>
    <w:p w:rsidR="007D6BD2" w:rsidRDefault="007D6BD2" w:rsidP="00083304">
      <w:pPr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083304">
      <w:pPr>
        <w:rPr>
          <w:rStyle w:val="msonormal1"/>
          <w:b/>
        </w:rPr>
      </w:pPr>
    </w:p>
    <w:p w:rsidR="00083304" w:rsidRDefault="00083304" w:rsidP="00083304">
      <w:pPr>
        <w:rPr>
          <w:rStyle w:val="msonormal1"/>
          <w:b/>
        </w:rPr>
      </w:pPr>
    </w:p>
    <w:p w:rsidR="00083304" w:rsidRDefault="00083304" w:rsidP="00083304">
      <w:pPr>
        <w:rPr>
          <w:rStyle w:val="msonormal1"/>
          <w:b/>
        </w:rPr>
      </w:pPr>
    </w:p>
    <w:p w:rsidR="007D6BD2" w:rsidRDefault="007D6BD2" w:rsidP="007D6BD2">
      <w:pPr>
        <w:jc w:val="center"/>
        <w:rPr>
          <w:rStyle w:val="msonormal1"/>
          <w:b/>
        </w:rPr>
      </w:pP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Приложение № </w:t>
      </w:r>
      <w:r w:rsidR="00083304">
        <w:rPr>
          <w:rStyle w:val="msonormal1"/>
          <w:sz w:val="20"/>
          <w:szCs w:val="20"/>
        </w:rPr>
        <w:t>7</w:t>
      </w:r>
      <w:r>
        <w:rPr>
          <w:rStyle w:val="msonormal1"/>
          <w:sz w:val="20"/>
          <w:szCs w:val="20"/>
        </w:rPr>
        <w:t xml:space="preserve"> к постановлению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местной администрации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                                       МО Лебяженское городское поселение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  <w:r>
        <w:rPr>
          <w:rStyle w:val="msonormal1"/>
          <w:sz w:val="20"/>
          <w:szCs w:val="20"/>
        </w:rPr>
        <w:t xml:space="preserve">                                                                                            от </w:t>
      </w:r>
      <w:r w:rsidR="00083304">
        <w:rPr>
          <w:rStyle w:val="msonormal1"/>
          <w:sz w:val="20"/>
          <w:szCs w:val="20"/>
        </w:rPr>
        <w:t xml:space="preserve">           </w:t>
      </w:r>
      <w:r>
        <w:rPr>
          <w:rStyle w:val="msonormal1"/>
          <w:sz w:val="20"/>
          <w:szCs w:val="20"/>
        </w:rPr>
        <w:t xml:space="preserve">№ </w:t>
      </w:r>
    </w:p>
    <w:p w:rsidR="007D6BD2" w:rsidRDefault="007D6BD2" w:rsidP="007D6BD2">
      <w:pPr>
        <w:jc w:val="right"/>
        <w:rPr>
          <w:rStyle w:val="msonormal1"/>
          <w:sz w:val="20"/>
          <w:szCs w:val="20"/>
        </w:rPr>
      </w:pP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Схема размещения нестационарных торговых объектов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на территории муниципального образования Лебяженское городское поселение</w:t>
      </w:r>
    </w:p>
    <w:p w:rsidR="007D6BD2" w:rsidRDefault="007D6BD2" w:rsidP="007D6BD2">
      <w:pPr>
        <w:jc w:val="center"/>
        <w:rPr>
          <w:rStyle w:val="msonormal1"/>
          <w:b/>
        </w:rPr>
      </w:pPr>
      <w:r>
        <w:rPr>
          <w:rStyle w:val="msonormal1"/>
          <w:b/>
        </w:rPr>
        <w:t>Ломоносовского района Ленинградской области</w:t>
      </w:r>
    </w:p>
    <w:p w:rsidR="007D6BD2" w:rsidRDefault="007D6BD2" w:rsidP="007D6BD2">
      <w:pPr>
        <w:jc w:val="center"/>
        <w:rPr>
          <w:rStyle w:val="msonormal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097"/>
      </w:tblGrid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Учетный номер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Ленинградская область, Ломоносовский район,</w:t>
            </w:r>
            <w:r>
              <w:t xml:space="preserve"> </w:t>
            </w:r>
            <w:r>
              <w:rPr>
                <w:sz w:val="20"/>
                <w:szCs w:val="20"/>
              </w:rPr>
              <w:t>Лебяженское гп   д. Коваши , площадка у здания Дома культуры , д.55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Автолавка, Киоск, Торговая палатка</w:t>
            </w:r>
          </w:p>
        </w:tc>
      </w:tr>
      <w:tr w:rsidR="007D6BD2" w:rsidTr="007D6BD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НТО</w:t>
            </w:r>
          </w:p>
        </w:tc>
        <w:tc>
          <w:tcPr>
            <w:tcW w:w="5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кв. м</w: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D2" w:rsidRDefault="007D6BD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2462530</wp:posOffset>
                      </wp:positionV>
                      <wp:extent cx="219075" cy="227330"/>
                      <wp:effectExtent l="19050" t="5080" r="19050" b="5715"/>
                      <wp:wrapNone/>
                      <wp:docPr id="4" name="Блок-схема: данны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2733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8C2EE" id="Блок-схема: данные 4" o:spid="_x0000_s1026" type="#_x0000_t111" style="position:absolute;margin-left:252pt;margin-top:193.9pt;width:17.25pt;height:1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" strokecolor="#f60">
                      <v:fill opacity="0"/>
                    </v:shape>
                  </w:pict>
                </mc:Fallback>
              </mc:AlternateContent>
            </w:r>
            <w:r>
              <w:rPr>
                <w:b/>
              </w:rPr>
              <w:object w:dxaOrig="8925" w:dyaOrig="7605">
                <v:shape id="_x0000_i1029" type="#_x0000_t75" style="width:446.4pt;height:380.4pt" o:ole="">
                  <v:imagedata r:id="rId17" o:title=""/>
                </v:shape>
                <o:OLEObject Type="Embed" ProgID="AcroExch.Document.DC" ShapeID="_x0000_i1029" DrawAspect="Content" ObjectID="_1641896649" r:id="rId18"/>
              </w:object>
            </w:r>
          </w:p>
        </w:tc>
      </w:tr>
      <w:tr w:rsidR="007D6BD2" w:rsidTr="007D6BD2">
        <w:tc>
          <w:tcPr>
            <w:tcW w:w="10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BD2" w:rsidRDefault="007D6BD2">
            <w:pPr>
              <w:jc w:val="center"/>
              <w:rPr>
                <w:b/>
              </w:rPr>
            </w:pPr>
          </w:p>
          <w:p w:rsidR="007D6BD2" w:rsidRDefault="007D6BD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571500" cy="228600"/>
                      <wp:effectExtent l="9525" t="8890" r="9525" b="10160"/>
                      <wp:wrapNone/>
                      <wp:docPr id="3" name="Блок-схема: процесс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D3BD7" id="Блок-схема: процесс 3" o:spid="_x0000_s1026" type="#_x0000_t109" style="position:absolute;margin-left:0;margin-top:.7pt;width: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" strokecolor="#f60">
                      <v:fill opacity="0"/>
                    </v:shape>
                  </w:pict>
                </mc:Fallback>
              </mc:AlternateContent>
            </w:r>
            <w:r>
              <w:rPr>
                <w:b/>
              </w:rPr>
              <w:t xml:space="preserve">                   - Место размещения НТО</w:t>
            </w:r>
          </w:p>
          <w:p w:rsidR="007D6BD2" w:rsidRDefault="007D6BD2">
            <w:pPr>
              <w:jc w:val="center"/>
              <w:rPr>
                <w:b/>
              </w:rPr>
            </w:pPr>
          </w:p>
        </w:tc>
      </w:tr>
    </w:tbl>
    <w:p w:rsidR="00170A83" w:rsidRDefault="00170A83" w:rsidP="00840200"/>
    <w:sectPr w:rsidR="00170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200" w:rsidRDefault="00840200" w:rsidP="00840200">
      <w:r>
        <w:separator/>
      </w:r>
    </w:p>
  </w:endnote>
  <w:endnote w:type="continuationSeparator" w:id="0">
    <w:p w:rsidR="00840200" w:rsidRDefault="00840200" w:rsidP="00840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200" w:rsidRDefault="00840200" w:rsidP="00840200">
      <w:r>
        <w:separator/>
      </w:r>
    </w:p>
  </w:footnote>
  <w:footnote w:type="continuationSeparator" w:id="0">
    <w:p w:rsidR="00840200" w:rsidRDefault="00840200" w:rsidP="00840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707C7"/>
    <w:multiLevelType w:val="hybridMultilevel"/>
    <w:tmpl w:val="11F06A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BD2"/>
    <w:rsid w:val="00083304"/>
    <w:rsid w:val="00170A83"/>
    <w:rsid w:val="001B0E7D"/>
    <w:rsid w:val="006B7599"/>
    <w:rsid w:val="007D6BD2"/>
    <w:rsid w:val="00840200"/>
    <w:rsid w:val="00C81181"/>
    <w:rsid w:val="00D3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F707E59"/>
  <w15:chartTrackingRefBased/>
  <w15:docId w15:val="{8796E308-1F20-41CF-A66E-BB8F827F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B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D6BD2"/>
    <w:rPr>
      <w:color w:val="0000FF"/>
      <w:u w:val="single"/>
    </w:rPr>
  </w:style>
  <w:style w:type="paragraph" w:customStyle="1" w:styleId="msonormal0">
    <w:name w:val="msonormal"/>
    <w:basedOn w:val="a"/>
    <w:rsid w:val="007D6BD2"/>
    <w:pPr>
      <w:spacing w:before="100" w:beforeAutospacing="1" w:after="100" w:afterAutospacing="1"/>
    </w:pPr>
  </w:style>
  <w:style w:type="paragraph" w:customStyle="1" w:styleId="ConsPlusTitle">
    <w:name w:val="ConsPlusTitle"/>
    <w:rsid w:val="007D6BD2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msonormal1">
    <w:name w:val="msonormal1"/>
    <w:basedOn w:val="a0"/>
    <w:rsid w:val="007D6BD2"/>
  </w:style>
  <w:style w:type="paragraph" w:styleId="a4">
    <w:name w:val="header"/>
    <w:basedOn w:val="a"/>
    <w:link w:val="a5"/>
    <w:uiPriority w:val="99"/>
    <w:unhideWhenUsed/>
    <w:rsid w:val="0084020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402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4020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4020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2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7" Type="http://schemas.openxmlformats.org/officeDocument/2006/relationships/hyperlink" Target="http://www.lebiaje.ru/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1440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2019-12-26T11:45:00Z</dcterms:created>
  <dcterms:modified xsi:type="dcterms:W3CDTF">2020-01-30T10:38:00Z</dcterms:modified>
</cp:coreProperties>
</file>