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7869" w14:textId="385F1DFF" w:rsidR="00E178BE" w:rsidRDefault="00922608" w:rsidP="00E178B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</w:t>
      </w:r>
      <w:r w:rsidR="00E178BE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</w:t>
      </w:r>
    </w:p>
    <w:p w14:paraId="5C9A28AA" w14:textId="77777777" w:rsidR="00E178BE" w:rsidRPr="00F25C90" w:rsidRDefault="00E178BE" w:rsidP="00E178BE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РОССИЙСКАЯ ФЕДЕРАЦИЯ</w:t>
      </w:r>
    </w:p>
    <w:p w14:paraId="2116D767" w14:textId="77777777" w:rsidR="00E178BE" w:rsidRPr="00F25C90" w:rsidRDefault="00E178BE" w:rsidP="00E178BE">
      <w:pPr>
        <w:widowControl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СОВЕТ ДЕПУТАТОВ</w:t>
      </w:r>
    </w:p>
    <w:p w14:paraId="04525580" w14:textId="77777777" w:rsidR="00E178BE" w:rsidRPr="00F25C90" w:rsidRDefault="00E178BE" w:rsidP="00E178BE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 xml:space="preserve"> </w:t>
      </w:r>
      <w:r>
        <w:rPr>
          <w:rFonts w:ascii="Times New Roman" w:hAnsi="Times New Roman"/>
          <w:b/>
          <w:color w:val="auto"/>
          <w:sz w:val="28"/>
        </w:rPr>
        <w:t>ЛЕБЯЖЕНСКОГО ГОРОДСКОГО ПОСЕЛЕНИЯ</w:t>
      </w:r>
      <w:r w:rsidRPr="00F25C90">
        <w:rPr>
          <w:rFonts w:ascii="Times New Roman" w:hAnsi="Times New Roman"/>
          <w:b/>
          <w:color w:val="auto"/>
          <w:sz w:val="28"/>
        </w:rPr>
        <w:t xml:space="preserve"> ЛОМОНОСОВСКОГО МУНИЦИПАЛЬНОГО РАЙОНА</w:t>
      </w:r>
    </w:p>
    <w:p w14:paraId="65A6C320" w14:textId="77777777" w:rsidR="00E178BE" w:rsidRPr="00F25C90" w:rsidRDefault="00E178BE" w:rsidP="00E178BE">
      <w:pPr>
        <w:widowControl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ЛЕНИНГРАДСКОЙ ОБЛАСТИ</w:t>
      </w:r>
    </w:p>
    <w:p w14:paraId="4998823C" w14:textId="77777777" w:rsidR="00E178BE" w:rsidRPr="00F25C90" w:rsidRDefault="00E178BE" w:rsidP="00E178BE">
      <w:pPr>
        <w:widowControl/>
        <w:pBdr>
          <w:bottom w:val="single" w:sz="12" w:space="1" w:color="auto"/>
        </w:pBdr>
        <w:jc w:val="both"/>
        <w:rPr>
          <w:rFonts w:ascii="Times New Roman" w:hAnsi="Times New Roman"/>
          <w:b/>
          <w:color w:val="auto"/>
          <w:sz w:val="28"/>
        </w:rPr>
      </w:pPr>
    </w:p>
    <w:p w14:paraId="7AC908F1" w14:textId="77777777" w:rsidR="00E178BE" w:rsidRDefault="00E178BE" w:rsidP="00E178B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D68FAE4" w14:textId="77777777" w:rsidR="00E178BE" w:rsidRPr="00740A3D" w:rsidRDefault="00E178BE" w:rsidP="00E178BE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14:paraId="0F6DC1B1" w14:textId="77777777" w:rsidR="00E178BE" w:rsidRPr="00740A3D" w:rsidRDefault="00E178BE" w:rsidP="00E178BE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color w:val="auto"/>
          <w:sz w:val="28"/>
          <w:szCs w:val="28"/>
        </w:rPr>
        <w:t xml:space="preserve">РЕШЕНИЕ </w:t>
      </w:r>
    </w:p>
    <w:p w14:paraId="00AC5402" w14:textId="77777777" w:rsidR="00E178BE" w:rsidRPr="00740A3D" w:rsidRDefault="00E178BE" w:rsidP="00E178BE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E178BE" w:rsidRPr="00740A3D" w14:paraId="5D53D986" w14:textId="77777777" w:rsidTr="00B72C0B">
        <w:tc>
          <w:tcPr>
            <w:tcW w:w="4785" w:type="dxa"/>
            <w:hideMark/>
          </w:tcPr>
          <w:p w14:paraId="6E1F86BF" w14:textId="77777777" w:rsidR="00E178BE" w:rsidRPr="00740A3D" w:rsidRDefault="00E178BE" w:rsidP="00B72C0B">
            <w:pPr>
              <w:widowControl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 15  августа 2023</w:t>
            </w:r>
            <w:r w:rsidRPr="00740A3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4A814C2B" w14:textId="03347FCD" w:rsidR="00E178BE" w:rsidRPr="00740A3D" w:rsidRDefault="00E178BE" w:rsidP="00B72C0B">
            <w:pPr>
              <w:widowControl/>
              <w:spacing w:line="276" w:lineRule="auto"/>
              <w:ind w:firstLine="426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  </w:t>
            </w:r>
            <w:r w:rsidR="00DF14D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№</w:t>
            </w:r>
            <w:bookmarkStart w:id="0" w:name="_GoBack"/>
            <w:bookmarkEnd w:id="0"/>
            <w:r w:rsidRPr="00740A3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4E5FA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237</w:t>
            </w:r>
          </w:p>
        </w:tc>
      </w:tr>
    </w:tbl>
    <w:p w14:paraId="74CCC397" w14:textId="77777777" w:rsidR="00E178BE" w:rsidRPr="00740A3D" w:rsidRDefault="00E178BE" w:rsidP="00E178BE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14:paraId="6E7876DB" w14:textId="77777777" w:rsidR="00E178BE" w:rsidRDefault="00B62C03" w:rsidP="00E178BE">
      <w:pPr>
        <w:pStyle w:val="a3"/>
        <w:ind w:right="4252"/>
        <w:rPr>
          <w:color w:val="161616"/>
          <w:spacing w:val="-2"/>
          <w:sz w:val="28"/>
          <w:szCs w:val="28"/>
        </w:rPr>
      </w:pPr>
      <w:r>
        <w:rPr>
          <w:color w:val="161616"/>
          <w:spacing w:val="-2"/>
          <w:sz w:val="28"/>
          <w:szCs w:val="28"/>
        </w:rPr>
        <w:t>Об определении границ территории</w:t>
      </w:r>
    </w:p>
    <w:p w14:paraId="1E74AB45" w14:textId="77777777" w:rsidR="00B62C03" w:rsidRDefault="00B62C03" w:rsidP="00E178BE">
      <w:pPr>
        <w:pStyle w:val="a3"/>
        <w:ind w:right="4252"/>
        <w:rPr>
          <w:color w:val="161616"/>
          <w:spacing w:val="-2"/>
          <w:sz w:val="28"/>
          <w:szCs w:val="28"/>
        </w:rPr>
      </w:pPr>
      <w:r>
        <w:rPr>
          <w:color w:val="161616"/>
          <w:spacing w:val="-2"/>
          <w:sz w:val="28"/>
          <w:szCs w:val="28"/>
        </w:rPr>
        <w:t xml:space="preserve">Лебяженского городского поселения, </w:t>
      </w:r>
    </w:p>
    <w:p w14:paraId="7CDB2558" w14:textId="77777777" w:rsidR="00B62C03" w:rsidRDefault="00B62C03" w:rsidP="00E178BE">
      <w:pPr>
        <w:pStyle w:val="a3"/>
        <w:ind w:right="4252"/>
        <w:rPr>
          <w:color w:val="161616"/>
          <w:spacing w:val="-2"/>
          <w:sz w:val="28"/>
          <w:szCs w:val="28"/>
        </w:rPr>
      </w:pPr>
      <w:r>
        <w:rPr>
          <w:color w:val="161616"/>
          <w:spacing w:val="-2"/>
          <w:sz w:val="28"/>
          <w:szCs w:val="28"/>
        </w:rPr>
        <w:t>на которой может быть создана</w:t>
      </w:r>
    </w:p>
    <w:p w14:paraId="7E349268" w14:textId="77777777" w:rsidR="00B62C03" w:rsidRPr="00B62C03" w:rsidRDefault="00B62C03" w:rsidP="00E178BE">
      <w:pPr>
        <w:pStyle w:val="a3"/>
        <w:ind w:right="4252"/>
        <w:rPr>
          <w:color w:val="161616"/>
          <w:spacing w:val="-2"/>
          <w:sz w:val="28"/>
          <w:szCs w:val="28"/>
        </w:rPr>
      </w:pPr>
      <w:r>
        <w:rPr>
          <w:color w:val="161616"/>
          <w:spacing w:val="-2"/>
          <w:sz w:val="28"/>
          <w:szCs w:val="28"/>
        </w:rPr>
        <w:t>добровольная народная дружина</w:t>
      </w:r>
    </w:p>
    <w:p w14:paraId="41E1A049" w14:textId="77777777" w:rsidR="00E178BE" w:rsidRDefault="00E178BE" w:rsidP="00E178B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CED7C8" w14:textId="77777777" w:rsidR="00E178BE" w:rsidRPr="00E178BE" w:rsidRDefault="00E178BE" w:rsidP="00E178BE">
      <w:pPr>
        <w:pStyle w:val="a3"/>
        <w:spacing w:before="192"/>
        <w:ind w:right="-1" w:hanging="142"/>
        <w:jc w:val="both"/>
        <w:rPr>
          <w:rFonts w:eastAsia="Calibri"/>
          <w:sz w:val="28"/>
          <w:szCs w:val="28"/>
        </w:rPr>
      </w:pPr>
      <w:r>
        <w:rPr>
          <w:color w:val="1C1C1C"/>
          <w:spacing w:val="-1"/>
        </w:rPr>
        <w:t xml:space="preserve">  </w:t>
      </w:r>
      <w:r>
        <w:rPr>
          <w:color w:val="1C1C1C"/>
          <w:spacing w:val="-1"/>
        </w:rPr>
        <w:tab/>
      </w:r>
      <w:r>
        <w:rPr>
          <w:color w:val="1C1C1C"/>
          <w:spacing w:val="-1"/>
        </w:rPr>
        <w:tab/>
      </w:r>
      <w:r w:rsidR="00B62C03">
        <w:rPr>
          <w:color w:val="1C1C1C"/>
          <w:spacing w:val="-1"/>
          <w:sz w:val="28"/>
          <w:szCs w:val="28"/>
        </w:rPr>
        <w:t>В соответствии с Фе</w:t>
      </w:r>
      <w:r w:rsidR="00622CE2">
        <w:rPr>
          <w:color w:val="1C1C1C"/>
          <w:spacing w:val="-1"/>
          <w:sz w:val="28"/>
          <w:szCs w:val="28"/>
        </w:rPr>
        <w:t xml:space="preserve">деральным законом от 06.10.2003 </w:t>
      </w:r>
      <w:r w:rsidR="00B62C03">
        <w:rPr>
          <w:color w:val="1C1C1C"/>
          <w:spacing w:val="-1"/>
          <w:sz w:val="28"/>
          <w:szCs w:val="28"/>
        </w:rPr>
        <w:t xml:space="preserve">№ 131-ФЗ </w:t>
      </w:r>
      <w:r w:rsidR="00622CE2">
        <w:rPr>
          <w:color w:val="1C1C1C"/>
          <w:spacing w:val="-1"/>
          <w:sz w:val="28"/>
          <w:szCs w:val="28"/>
        </w:rPr>
        <w:br/>
      </w:r>
      <w:r w:rsidR="00B62C03">
        <w:rPr>
          <w:color w:val="1C1C1C"/>
          <w:spacing w:val="-1"/>
          <w:sz w:val="28"/>
          <w:szCs w:val="28"/>
        </w:rPr>
        <w:t>«Об общих принципах организации местного самоуправления в Российской Федерации», статьи 12 Федерального закона от 02.04.2014 № 44-ФЗ «Об участии граждан в охране общественного порядка», Устава Лебяженского городского поселения Ломоносовского муниципального района Ленинградской области, Совет депутатов Лебяженского городского поселения Ломоносовского муниципального района Ленинградской области:</w:t>
      </w:r>
    </w:p>
    <w:p w14:paraId="2538BD2B" w14:textId="77777777" w:rsidR="00E178BE" w:rsidRDefault="00E178BE" w:rsidP="00E178BE">
      <w:pPr>
        <w:ind w:hanging="142"/>
        <w:jc w:val="both"/>
        <w:rPr>
          <w:rFonts w:ascii="Times New Roman" w:hAnsi="Times New Roman"/>
          <w:sz w:val="28"/>
          <w:szCs w:val="28"/>
        </w:rPr>
      </w:pPr>
    </w:p>
    <w:p w14:paraId="0CBDE63A" w14:textId="77777777" w:rsidR="00E178BE" w:rsidRPr="00740A3D" w:rsidRDefault="00E178BE" w:rsidP="00E178BE">
      <w:pPr>
        <w:widowControl/>
        <w:ind w:right="-1" w:firstLine="851"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>РЕШИЛ:</w:t>
      </w:r>
    </w:p>
    <w:p w14:paraId="6C35FD1C" w14:textId="77777777" w:rsidR="00E178BE" w:rsidRDefault="00E178BE" w:rsidP="00E178BE">
      <w:pPr>
        <w:tabs>
          <w:tab w:val="left" w:pos="2325"/>
        </w:tabs>
        <w:ind w:left="1206" w:right="134"/>
        <w:rPr>
          <w:color w:val="080808"/>
          <w:w w:val="95"/>
          <w:sz w:val="26"/>
        </w:rPr>
      </w:pPr>
    </w:p>
    <w:p w14:paraId="6E3C044B" w14:textId="77777777" w:rsidR="00D0568D" w:rsidRPr="00D0568D" w:rsidRDefault="00B62C03" w:rsidP="00D0568D">
      <w:pPr>
        <w:pStyle w:val="a5"/>
        <w:tabs>
          <w:tab w:val="left" w:pos="709"/>
        </w:tabs>
        <w:ind w:left="0" w:right="-1" w:firstLine="0"/>
        <w:rPr>
          <w:sz w:val="28"/>
          <w:szCs w:val="28"/>
        </w:rPr>
      </w:pPr>
      <w:r>
        <w:rPr>
          <w:color w:val="080808"/>
          <w:w w:val="95"/>
          <w:sz w:val="28"/>
          <w:szCs w:val="28"/>
        </w:rPr>
        <w:tab/>
        <w:t xml:space="preserve">1. </w:t>
      </w:r>
      <w:r w:rsidRPr="00D0568D">
        <w:rPr>
          <w:sz w:val="28"/>
          <w:szCs w:val="28"/>
        </w:rPr>
        <w:t xml:space="preserve">Определить границами территории </w:t>
      </w:r>
      <w:r w:rsidR="00D0568D" w:rsidRPr="00D0568D">
        <w:rPr>
          <w:sz w:val="28"/>
          <w:szCs w:val="28"/>
        </w:rPr>
        <w:t>Лебяженского городского поселения Ломоносовского муниципального района Ленинградской области, на которой может быть создана добровольная народная дружина по охране общественного порядка, границу Лебяженского городского поселения Ломоносовского муниципального района Ленинградской области.</w:t>
      </w:r>
    </w:p>
    <w:p w14:paraId="0F7DAB75" w14:textId="77777777" w:rsidR="00D0568D" w:rsidRDefault="00D0568D" w:rsidP="00B62C03">
      <w:pPr>
        <w:pStyle w:val="a5"/>
        <w:tabs>
          <w:tab w:val="left" w:pos="709"/>
        </w:tabs>
        <w:ind w:left="0" w:right="-1" w:firstLine="0"/>
        <w:rPr>
          <w:color w:val="080808"/>
          <w:w w:val="95"/>
          <w:sz w:val="28"/>
          <w:szCs w:val="28"/>
        </w:rPr>
      </w:pPr>
      <w:r>
        <w:rPr>
          <w:color w:val="080808"/>
          <w:w w:val="95"/>
          <w:sz w:val="28"/>
          <w:szCs w:val="28"/>
        </w:rPr>
        <w:tab/>
        <w:t xml:space="preserve">2. </w:t>
      </w:r>
      <w:r>
        <w:rPr>
          <w:rFonts w:eastAsiaTheme="minorHAnsi"/>
          <w:sz w:val="28"/>
          <w:szCs w:val="28"/>
        </w:rPr>
        <w:t>Разместить настоящее</w:t>
      </w:r>
      <w:r w:rsidRPr="00740A3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решение</w:t>
      </w:r>
      <w:r w:rsidRPr="00740A3D">
        <w:rPr>
          <w:rFonts w:eastAsiaTheme="minorHAnsi"/>
          <w:sz w:val="28"/>
          <w:szCs w:val="28"/>
        </w:rPr>
        <w:t xml:space="preserve"> в </w:t>
      </w:r>
      <w:r w:rsidRPr="00F25C90">
        <w:rPr>
          <w:sz w:val="28"/>
          <w:szCs w:val="28"/>
        </w:rPr>
        <w:t xml:space="preserve">средствах массовой информации </w:t>
      </w:r>
      <w:r>
        <w:rPr>
          <w:sz w:val="28"/>
          <w:szCs w:val="28"/>
        </w:rPr>
        <w:br/>
      </w:r>
      <w:r w:rsidRPr="00F25C90">
        <w:rPr>
          <w:sz w:val="28"/>
          <w:szCs w:val="28"/>
        </w:rPr>
        <w:t xml:space="preserve">и на официальном сайте </w:t>
      </w:r>
      <w:bookmarkStart w:id="1" w:name="_Hlk81319048"/>
      <w:r>
        <w:rPr>
          <w:sz w:val="28"/>
          <w:szCs w:val="28"/>
        </w:rPr>
        <w:t>администрации Лебяженского городского</w:t>
      </w:r>
      <w:r w:rsidRPr="00F25C90">
        <w:rPr>
          <w:sz w:val="28"/>
          <w:szCs w:val="28"/>
        </w:rPr>
        <w:t xml:space="preserve"> поселени</w:t>
      </w:r>
      <w:bookmarkEnd w:id="1"/>
      <w:r>
        <w:rPr>
          <w:sz w:val="28"/>
          <w:szCs w:val="28"/>
        </w:rPr>
        <w:t>я</w:t>
      </w:r>
      <w:r w:rsidRPr="00F25C90">
        <w:rPr>
          <w:sz w:val="28"/>
          <w:szCs w:val="28"/>
        </w:rPr>
        <w:t xml:space="preserve"> по электронному адресу:</w:t>
      </w:r>
      <w:r w:rsidRPr="00F25C90">
        <w:rPr>
          <w:b/>
          <w:sz w:val="28"/>
          <w:szCs w:val="28"/>
        </w:rPr>
        <w:t xml:space="preserve"> </w:t>
      </w:r>
      <w:hyperlink r:id="rId5" w:history="1">
        <w:r w:rsidRPr="004829BD">
          <w:rPr>
            <w:rStyle w:val="a6"/>
            <w:b/>
            <w:sz w:val="28"/>
            <w:szCs w:val="28"/>
            <w:lang w:val="en-US"/>
          </w:rPr>
          <w:t>www</w:t>
        </w:r>
        <w:r w:rsidRPr="004829BD">
          <w:rPr>
            <w:rStyle w:val="a6"/>
            <w:b/>
            <w:sz w:val="28"/>
            <w:szCs w:val="28"/>
          </w:rPr>
          <w:t>.</w:t>
        </w:r>
        <w:proofErr w:type="spellStart"/>
        <w:r w:rsidRPr="004829BD">
          <w:rPr>
            <w:rStyle w:val="a6"/>
            <w:b/>
            <w:sz w:val="28"/>
            <w:szCs w:val="28"/>
            <w:lang w:val="en-US"/>
          </w:rPr>
          <w:t>lebiaje</w:t>
        </w:r>
        <w:proofErr w:type="spellEnd"/>
        <w:r w:rsidRPr="004829BD">
          <w:rPr>
            <w:rStyle w:val="a6"/>
            <w:b/>
            <w:sz w:val="28"/>
            <w:szCs w:val="28"/>
          </w:rPr>
          <w:t>.</w:t>
        </w:r>
        <w:proofErr w:type="spellStart"/>
        <w:r w:rsidRPr="004829BD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</w:p>
    <w:p w14:paraId="632764DE" w14:textId="77777777" w:rsidR="00D0568D" w:rsidRPr="00D0568D" w:rsidRDefault="00D0568D" w:rsidP="00B62C03">
      <w:pPr>
        <w:pStyle w:val="a5"/>
        <w:tabs>
          <w:tab w:val="left" w:pos="709"/>
        </w:tabs>
        <w:ind w:left="0" w:right="-1" w:firstLine="0"/>
        <w:rPr>
          <w:sz w:val="28"/>
          <w:szCs w:val="28"/>
        </w:rPr>
      </w:pPr>
      <w:r>
        <w:rPr>
          <w:color w:val="080808"/>
          <w:w w:val="95"/>
          <w:sz w:val="28"/>
          <w:szCs w:val="28"/>
        </w:rPr>
        <w:tab/>
        <w:t xml:space="preserve">3. </w:t>
      </w:r>
      <w:r w:rsidRPr="00D0568D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14:paraId="79558FC8" w14:textId="77777777" w:rsidR="00D0568D" w:rsidRPr="00D0568D" w:rsidRDefault="00D0568D" w:rsidP="00B62C03">
      <w:pPr>
        <w:pStyle w:val="a5"/>
        <w:tabs>
          <w:tab w:val="left" w:pos="709"/>
        </w:tabs>
        <w:ind w:left="0" w:right="-1" w:firstLine="0"/>
        <w:rPr>
          <w:color w:val="080808"/>
          <w:w w:val="95"/>
          <w:sz w:val="28"/>
          <w:szCs w:val="28"/>
        </w:rPr>
      </w:pPr>
    </w:p>
    <w:p w14:paraId="79407557" w14:textId="1DCB3C8D" w:rsidR="00E178BE" w:rsidRPr="00740A3D" w:rsidRDefault="00E178BE" w:rsidP="00E178BE">
      <w:pPr>
        <w:rPr>
          <w:rFonts w:ascii="Times New Roman" w:hAnsi="Times New Roman"/>
          <w:b/>
          <w:color w:val="auto"/>
          <w:sz w:val="28"/>
          <w:szCs w:val="28"/>
        </w:rPr>
      </w:pPr>
      <w:r w:rsidRPr="00740A3D">
        <w:rPr>
          <w:rFonts w:ascii="Times New Roman" w:hAnsi="Times New Roman"/>
          <w:color w:val="auto"/>
          <w:sz w:val="28"/>
          <w:szCs w:val="28"/>
        </w:rPr>
        <w:t xml:space="preserve">Глава </w:t>
      </w:r>
      <w:r>
        <w:rPr>
          <w:rFonts w:ascii="Times New Roman" w:hAnsi="Times New Roman"/>
          <w:color w:val="auto"/>
          <w:sz w:val="28"/>
          <w:szCs w:val="28"/>
        </w:rPr>
        <w:t>Лебяженско</w:t>
      </w:r>
      <w:r w:rsidR="00496839">
        <w:rPr>
          <w:rFonts w:ascii="Times New Roman" w:hAnsi="Times New Roman"/>
          <w:color w:val="auto"/>
          <w:sz w:val="28"/>
          <w:szCs w:val="28"/>
        </w:rPr>
        <w:t>го</w:t>
      </w:r>
      <w:r>
        <w:rPr>
          <w:rFonts w:ascii="Times New Roman" w:hAnsi="Times New Roman"/>
          <w:color w:val="auto"/>
          <w:sz w:val="28"/>
          <w:szCs w:val="28"/>
        </w:rPr>
        <w:t xml:space="preserve"> городско</w:t>
      </w:r>
      <w:r w:rsidR="00496839">
        <w:rPr>
          <w:rFonts w:ascii="Times New Roman" w:hAnsi="Times New Roman"/>
          <w:color w:val="auto"/>
          <w:sz w:val="28"/>
          <w:szCs w:val="28"/>
        </w:rPr>
        <w:t>го</w:t>
      </w:r>
      <w:r>
        <w:rPr>
          <w:rFonts w:ascii="Times New Roman" w:hAnsi="Times New Roman"/>
          <w:color w:val="auto"/>
          <w:sz w:val="28"/>
          <w:szCs w:val="28"/>
        </w:rPr>
        <w:t xml:space="preserve"> поселени</w:t>
      </w:r>
      <w:r w:rsidR="00496839">
        <w:rPr>
          <w:rFonts w:ascii="Times New Roman" w:hAnsi="Times New Roman"/>
          <w:color w:val="auto"/>
          <w:sz w:val="28"/>
          <w:szCs w:val="28"/>
        </w:rPr>
        <w:t>я</w:t>
      </w:r>
      <w:r w:rsidRPr="00740A3D">
        <w:rPr>
          <w:rFonts w:ascii="Times New Roman" w:hAnsi="Times New Roman"/>
          <w:color w:val="auto"/>
          <w:sz w:val="28"/>
          <w:szCs w:val="28"/>
        </w:rPr>
        <w:t xml:space="preserve">                              </w:t>
      </w:r>
      <w:r w:rsidR="00496839">
        <w:rPr>
          <w:rFonts w:ascii="Times New Roman" w:hAnsi="Times New Roman"/>
          <w:color w:val="auto"/>
          <w:sz w:val="28"/>
          <w:szCs w:val="28"/>
        </w:rPr>
        <w:t xml:space="preserve">С.Н. </w:t>
      </w:r>
      <w:r>
        <w:rPr>
          <w:rFonts w:ascii="Times New Roman" w:hAnsi="Times New Roman"/>
          <w:color w:val="auto"/>
          <w:sz w:val="28"/>
          <w:szCs w:val="28"/>
        </w:rPr>
        <w:t xml:space="preserve">Воеводин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E178BE" w:rsidRPr="000E7BBF" w14:paraId="64366CEA" w14:textId="77777777" w:rsidTr="00B72C0B">
        <w:tc>
          <w:tcPr>
            <w:tcW w:w="6288" w:type="dxa"/>
          </w:tcPr>
          <w:p w14:paraId="38E27F32" w14:textId="77777777" w:rsidR="00E178BE" w:rsidRPr="000E7BBF" w:rsidRDefault="00E178BE" w:rsidP="00E178BE">
            <w:pPr>
              <w:widowControl/>
              <w:suppressAutoHyphens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14:paraId="16FD3F5A" w14:textId="77777777" w:rsidR="00E178BE" w:rsidRDefault="00E178BE" w:rsidP="00E178BE">
      <w:pPr>
        <w:widowControl/>
        <w:rPr>
          <w:rFonts w:ascii="Times New Roman" w:hAnsi="Times New Roman"/>
          <w:sz w:val="28"/>
        </w:rPr>
      </w:pPr>
    </w:p>
    <w:p w14:paraId="0C741A38" w14:textId="77777777" w:rsidR="00D079F6" w:rsidRDefault="00D079F6" w:rsidP="00E178BE"/>
    <w:sectPr w:rsidR="00D0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9F2"/>
    <w:multiLevelType w:val="hybridMultilevel"/>
    <w:tmpl w:val="18BC57CA"/>
    <w:lvl w:ilvl="0" w:tplc="C442D24A">
      <w:start w:val="1"/>
      <w:numFmt w:val="decimal"/>
      <w:lvlText w:val="%1."/>
      <w:lvlJc w:val="left"/>
      <w:pPr>
        <w:ind w:left="1566" w:hanging="360"/>
      </w:pPr>
      <w:rPr>
        <w:rFonts w:hint="default"/>
        <w:color w:val="080808"/>
        <w:w w:val="95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 w15:restartNumberingAfterBreak="0">
    <w:nsid w:val="6D77369F"/>
    <w:multiLevelType w:val="multilevel"/>
    <w:tmpl w:val="736ED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11111"/>
        <w:w w:val="95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color w:val="111111"/>
        <w:w w:val="95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111111"/>
        <w:w w:val="95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111111"/>
        <w:w w:val="95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color w:val="111111"/>
        <w:w w:val="95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  <w:color w:val="111111"/>
        <w:w w:val="95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color w:val="111111"/>
        <w:w w:val="95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  <w:color w:val="111111"/>
        <w:w w:val="95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color w:val="111111"/>
        <w:w w:val="95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BE"/>
    <w:rsid w:val="00496839"/>
    <w:rsid w:val="004E5FAD"/>
    <w:rsid w:val="00622CE2"/>
    <w:rsid w:val="00922608"/>
    <w:rsid w:val="00B62C03"/>
    <w:rsid w:val="00CA0C51"/>
    <w:rsid w:val="00D0568D"/>
    <w:rsid w:val="00D079F6"/>
    <w:rsid w:val="00DF14D6"/>
    <w:rsid w:val="00E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F824"/>
  <w15:chartTrackingRefBased/>
  <w15:docId w15:val="{5D2A31E9-661B-4E23-80F0-3FB428BB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8B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178B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178BE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1"/>
    <w:qFormat/>
    <w:rsid w:val="00E178BE"/>
    <w:pPr>
      <w:autoSpaceDE w:val="0"/>
      <w:autoSpaceDN w:val="0"/>
    </w:pPr>
    <w:rPr>
      <w:rFonts w:ascii="Times New Roman" w:hAnsi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178B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E178BE"/>
    <w:pPr>
      <w:autoSpaceDE w:val="0"/>
      <w:autoSpaceDN w:val="0"/>
      <w:ind w:left="1495" w:hanging="435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05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biaj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Марков</dc:creator>
  <cp:keywords/>
  <dc:description/>
  <cp:lastModifiedBy>Сергей Николаевич</cp:lastModifiedBy>
  <cp:revision>9</cp:revision>
  <cp:lastPrinted>2023-08-16T12:13:00Z</cp:lastPrinted>
  <dcterms:created xsi:type="dcterms:W3CDTF">2023-08-06T15:37:00Z</dcterms:created>
  <dcterms:modified xsi:type="dcterms:W3CDTF">2023-08-16T12:14:00Z</dcterms:modified>
</cp:coreProperties>
</file>