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after="0" w:line="276" w:lineRule="auto"/>
        <w:ind w:firstLine="0" w:left="4677"/>
        <w:jc w:val="right"/>
        <w:rPr>
          <w:rFonts w:ascii="Times New Roman" w:hAnsi="Times New Roman"/>
          <w:b w:val="1"/>
          <w:sz w:val="24"/>
        </w:rPr>
      </w:pPr>
      <w:r>
        <w:rPr>
          <w:rFonts w:ascii="Times New Roman" w:hAnsi="Times New Roman"/>
          <w:b w:val="1"/>
          <w:sz w:val="24"/>
        </w:rPr>
        <w:t>ПРОЕКТ</w:t>
      </w:r>
    </w:p>
    <w:p w14:paraId="04000000">
      <w:pPr>
        <w:spacing w:after="0" w:line="276" w:lineRule="auto"/>
        <w:ind w:firstLine="0" w:left="5386"/>
        <w:rPr>
          <w:rFonts w:ascii="Times New Roman" w:hAnsi="Times New Roman"/>
          <w:sz w:val="24"/>
        </w:rPr>
      </w:pPr>
      <w:r>
        <w:rPr>
          <w:rFonts w:ascii="Times New Roman" w:hAnsi="Times New Roman"/>
          <w:sz w:val="24"/>
        </w:rPr>
        <w:t>Утвержден</w:t>
      </w:r>
    </w:p>
    <w:p w14:paraId="05000000">
      <w:pPr>
        <w:spacing w:after="0" w:line="276" w:lineRule="auto"/>
        <w:ind w:firstLine="0" w:left="5386"/>
        <w:rPr>
          <w:rFonts w:ascii="Times New Roman" w:hAnsi="Times New Roman"/>
          <w:sz w:val="24"/>
        </w:rPr>
      </w:pPr>
      <w:r>
        <w:rPr>
          <w:rFonts w:ascii="Times New Roman" w:hAnsi="Times New Roman"/>
          <w:sz w:val="24"/>
        </w:rPr>
        <w:t>Постановлением администрации</w:t>
      </w:r>
    </w:p>
    <w:p w14:paraId="06000000">
      <w:pPr>
        <w:spacing w:after="0" w:line="276" w:lineRule="auto"/>
        <w:ind w:firstLine="0" w:left="5386"/>
        <w:rPr>
          <w:rFonts w:ascii="Times New Roman" w:hAnsi="Times New Roman"/>
          <w:sz w:val="24"/>
        </w:rPr>
      </w:pPr>
      <w:r>
        <w:rPr>
          <w:rFonts w:ascii="Times New Roman" w:hAnsi="Times New Roman"/>
          <w:sz w:val="24"/>
        </w:rPr>
        <w:t>Лебяженского городского поселения</w:t>
      </w:r>
    </w:p>
    <w:p w14:paraId="07000000">
      <w:pPr>
        <w:spacing w:after="0" w:line="276" w:lineRule="auto"/>
        <w:ind w:firstLine="0" w:left="5386"/>
        <w:rPr>
          <w:rFonts w:ascii="Times New Roman" w:hAnsi="Times New Roman"/>
          <w:sz w:val="24"/>
        </w:rPr>
      </w:pPr>
      <w:r>
        <w:rPr>
          <w:rFonts w:ascii="Times New Roman" w:hAnsi="Times New Roman"/>
          <w:sz w:val="24"/>
        </w:rPr>
        <w:t>Ломоносовского муниципального района</w:t>
      </w:r>
      <w:r>
        <w:rPr>
          <w:rFonts w:ascii="Times New Roman" w:hAnsi="Times New Roman"/>
          <w:sz w:val="24"/>
        </w:rPr>
        <w:t xml:space="preserve"> </w:t>
      </w:r>
      <w:r>
        <w:rPr>
          <w:rFonts w:ascii="Times New Roman" w:hAnsi="Times New Roman"/>
          <w:sz w:val="24"/>
        </w:rPr>
        <w:t>Ленинградской облас</w:t>
      </w:r>
      <w:r>
        <w:rPr>
          <w:rFonts w:ascii="Times New Roman" w:hAnsi="Times New Roman"/>
          <w:sz w:val="24"/>
        </w:rPr>
        <w:t>ти</w:t>
      </w:r>
    </w:p>
    <w:p w14:paraId="08000000">
      <w:pPr>
        <w:spacing w:after="0" w:line="276" w:lineRule="auto"/>
        <w:ind w:firstLine="0" w:left="5386"/>
        <w:rPr>
          <w:rFonts w:ascii="Times New Roman" w:hAnsi="Times New Roman"/>
          <w:sz w:val="24"/>
        </w:rPr>
      </w:pPr>
      <w:r>
        <w:rPr>
          <w:rFonts w:ascii="Times New Roman" w:hAnsi="Times New Roman"/>
          <w:sz w:val="24"/>
        </w:rPr>
        <w:t>№ __ от _______ г.</w:t>
      </w:r>
    </w:p>
    <w:p w14:paraId="09000000">
      <w:pPr>
        <w:pStyle w:val="Style_2"/>
        <w:widowControl w:val="1"/>
        <w:tabs>
          <w:tab w:leader="none" w:pos="1134" w:val="left"/>
        </w:tabs>
        <w:ind/>
        <w:jc w:val="center"/>
        <w:rPr>
          <w:sz w:val="28"/>
        </w:rPr>
      </w:pPr>
      <w:r>
        <w:rPr>
          <w:sz w:val="28"/>
        </w:rPr>
        <w:t xml:space="preserve"> </w:t>
      </w:r>
    </w:p>
    <w:p w14:paraId="0A000000">
      <w:pPr>
        <w:pStyle w:val="Style_2"/>
        <w:widowControl w:val="1"/>
        <w:tabs>
          <w:tab w:leader="none" w:pos="1134" w:val="left"/>
        </w:tabs>
        <w:ind/>
        <w:jc w:val="center"/>
        <w:rPr>
          <w:b w:val="0"/>
          <w:sz w:val="28"/>
        </w:rPr>
      </w:pPr>
      <w:r>
        <w:rPr>
          <w:sz w:val="28"/>
        </w:rPr>
        <w:t>«</w:t>
      </w:r>
      <w:r>
        <w:rPr>
          <w:sz w:val="28"/>
        </w:rPr>
        <w:t>Принятие граждан на учет в качестве нуждающихся в жилых помещениях, предоставляемых по договорам социального найма</w:t>
      </w:r>
      <w:r>
        <w:rPr>
          <w:sz w:val="28"/>
        </w:rPr>
        <w:t>»</w:t>
      </w:r>
    </w:p>
    <w:p w14:paraId="0B000000">
      <w:pPr>
        <w:pStyle w:val="Style_2"/>
        <w:widowControl w:val="1"/>
        <w:tabs>
          <w:tab w:leader="none" w:pos="1134" w:val="left"/>
        </w:tabs>
        <w:ind/>
        <w:jc w:val="center"/>
        <w:rPr>
          <w:b w:val="0"/>
          <w:sz w:val="28"/>
        </w:rPr>
      </w:pPr>
    </w:p>
    <w:p w14:paraId="0C000000">
      <w:pPr>
        <w:spacing w:after="0" w:line="240" w:lineRule="auto"/>
        <w:ind w:firstLine="540" w:left="0"/>
        <w:jc w:val="center"/>
        <w:rPr>
          <w:rFonts w:ascii="Times New Roman" w:hAnsi="Times New Roman"/>
          <w:sz w:val="28"/>
        </w:rPr>
      </w:pPr>
      <w:r>
        <w:rPr>
          <w:rFonts w:ascii="Times New Roman" w:hAnsi="Times New Roman"/>
          <w:sz w:val="28"/>
        </w:rPr>
        <w:t xml:space="preserve">(Сокращённое наименование: </w:t>
      </w:r>
      <w:r>
        <w:rPr>
          <w:rFonts w:ascii="Times New Roman" w:hAnsi="Times New Roman"/>
          <w:sz w:val="28"/>
        </w:rPr>
        <w:t>«Принятие граждан на учет в качестве нуждающихся в жилых помещениях»</w:t>
      </w:r>
      <w:r>
        <w:rPr>
          <w:rFonts w:ascii="Times New Roman" w:hAnsi="Times New Roman"/>
          <w:sz w:val="28"/>
        </w:rPr>
        <w:t>) (далее – административный регламент)</w:t>
      </w:r>
    </w:p>
    <w:p w14:paraId="0D000000">
      <w:pPr>
        <w:spacing w:after="0" w:line="240" w:lineRule="auto"/>
        <w:ind/>
        <w:jc w:val="center"/>
        <w:rPr>
          <w:rFonts w:ascii="Times New Roman" w:hAnsi="Times New Roman"/>
          <w:b w:val="1"/>
          <w:sz w:val="24"/>
        </w:rPr>
      </w:pPr>
    </w:p>
    <w:p w14:paraId="0E000000">
      <w:pPr>
        <w:pStyle w:val="Style_3"/>
        <w:numPr>
          <w:ilvl w:val="0"/>
          <w:numId w:val="1"/>
        </w:numPr>
        <w:spacing w:line="240" w:lineRule="auto"/>
        <w:ind w:hanging="207" w:left="567"/>
        <w:jc w:val="center"/>
        <w:rPr>
          <w:rFonts w:ascii="Times New Roman" w:hAnsi="Times New Roman"/>
          <w:b w:val="1"/>
          <w:sz w:val="28"/>
        </w:rPr>
      </w:pPr>
      <w:r>
        <w:rPr>
          <w:rFonts w:ascii="Times New Roman" w:hAnsi="Times New Roman"/>
          <w:b w:val="1"/>
          <w:sz w:val="28"/>
        </w:rPr>
        <w:t>Общие положения</w:t>
      </w:r>
    </w:p>
    <w:p w14:paraId="0F000000">
      <w:pPr>
        <w:pStyle w:val="Style_3"/>
        <w:spacing w:line="240" w:lineRule="auto"/>
        <w:ind w:firstLine="0" w:left="1080"/>
        <w:rPr>
          <w:rFonts w:ascii="Times New Roman" w:hAnsi="Times New Roman"/>
          <w:b w:val="1"/>
          <w:sz w:val="28"/>
        </w:rPr>
      </w:pPr>
    </w:p>
    <w:p w14:paraId="10000000">
      <w:pPr>
        <w:spacing w:after="0" w:line="240" w:lineRule="auto"/>
        <w:ind w:firstLine="708" w:left="0"/>
        <w:jc w:val="both"/>
        <w:rPr>
          <w:rFonts w:ascii="Times New Roman" w:hAnsi="Times New Roman"/>
          <w:sz w:val="28"/>
        </w:rPr>
      </w:pPr>
      <w:r>
        <w:rPr>
          <w:rFonts w:ascii="Times New Roman" w:hAnsi="Times New Roman"/>
          <w:sz w:val="28"/>
        </w:rPr>
        <w:t>1.1.</w:t>
      </w:r>
      <w:r>
        <w:rPr>
          <w:rFonts w:ascii="Times New Roman" w:hAnsi="Times New Roman"/>
          <w:sz w:val="28"/>
        </w:rPr>
        <w:t xml:space="preserve"> </w:t>
      </w:r>
      <w:r>
        <w:rPr>
          <w:rFonts w:ascii="Times New Roman" w:hAnsi="Times New Roman"/>
          <w:sz w:val="28"/>
        </w:rPr>
        <w:t>Настоящий р</w:t>
      </w:r>
      <w:r>
        <w:rPr>
          <w:rFonts w:ascii="Times New Roman" w:hAnsi="Times New Roman"/>
          <w:sz w:val="28"/>
        </w:rPr>
        <w:t>егламент устанавливает порядок и стандарт предоставления муниципальной услуги.</w:t>
      </w:r>
    </w:p>
    <w:p w14:paraId="11000000">
      <w:pPr>
        <w:pStyle w:val="Style_4"/>
        <w:ind w:firstLine="0" w:left="0"/>
        <w:contextualSpacing w:val="1"/>
        <w:jc w:val="center"/>
        <w:rPr>
          <w:rFonts w:ascii="Times New Roman" w:hAnsi="Times New Roman"/>
          <w:sz w:val="28"/>
        </w:rPr>
      </w:pPr>
      <w:r>
        <w:rPr>
          <w:rFonts w:ascii="Times New Roman" w:hAnsi="Times New Roman"/>
          <w:sz w:val="28"/>
        </w:rPr>
        <w:t>Категории заявителей и их представителей, имеющих право выступать от их имени</w:t>
      </w:r>
    </w:p>
    <w:p w14:paraId="12000000">
      <w:pPr>
        <w:pStyle w:val="Style_4"/>
        <w:ind w:firstLine="708" w:left="0"/>
        <w:contextualSpacing w:val="1"/>
        <w:jc w:val="both"/>
        <w:rPr>
          <w:rFonts w:ascii="Times New Roman" w:hAnsi="Times New Roman"/>
          <w:sz w:val="28"/>
        </w:rPr>
      </w:pPr>
      <w:r>
        <w:rPr>
          <w:rFonts w:ascii="Times New Roman" w:hAnsi="Times New Roman"/>
          <w:sz w:val="28"/>
        </w:rPr>
        <w:t>1.2 Заявителями, имеющими право обратиться за получением</w:t>
      </w:r>
      <w:r>
        <w:rPr>
          <w:rFonts w:ascii="Times New Roman" w:hAnsi="Times New Roman"/>
          <w:sz w:val="28"/>
        </w:rPr>
        <w:t xml:space="preserve"> </w:t>
      </w:r>
      <w:r>
        <w:rPr>
          <w:rFonts w:ascii="Times New Roman" w:hAnsi="Times New Roman"/>
          <w:sz w:val="28"/>
        </w:rPr>
        <w:t>муниципальной услуги</w:t>
      </w:r>
      <w:r>
        <w:rPr>
          <w:rFonts w:ascii="Times New Roman" w:hAnsi="Times New Roman"/>
          <w:sz w:val="28"/>
        </w:rPr>
        <w:t>:</w:t>
      </w:r>
    </w:p>
    <w:p w14:paraId="13000000">
      <w:pPr>
        <w:spacing w:after="0" w:line="240" w:lineRule="auto"/>
        <w:ind w:firstLine="708" w:left="0"/>
        <w:jc w:val="both"/>
        <w:rPr>
          <w:rFonts w:ascii="Times New Roman" w:hAnsi="Times New Roman"/>
          <w:sz w:val="28"/>
        </w:rPr>
      </w:pPr>
      <w:r>
        <w:rPr>
          <w:rFonts w:ascii="Times New Roman" w:hAnsi="Times New Roman"/>
          <w:sz w:val="28"/>
        </w:rPr>
        <w:t xml:space="preserve">1.2.1 </w:t>
      </w:r>
      <w:r>
        <w:rPr>
          <w:rFonts w:ascii="Times New Roman" w:hAnsi="Times New Roman"/>
          <w:sz w:val="28"/>
        </w:rPr>
        <w:t>о принятии граждан на учет в качестве нуждающихся в жилых помещениях, предоставляемых по договорам социального найма</w:t>
      </w:r>
      <w:r>
        <w:rPr>
          <w:rFonts w:ascii="Times New Roman" w:hAnsi="Times New Roman"/>
          <w:sz w:val="28"/>
        </w:rPr>
        <w:t xml:space="preserve"> </w:t>
      </w:r>
      <w:r>
        <w:rPr>
          <w:rFonts w:ascii="Times New Roman" w:hAnsi="Times New Roman"/>
          <w:sz w:val="28"/>
        </w:rPr>
        <w:t xml:space="preserve">являются физические лица (далее - заявители) из числа граждан Российской Федерации, </w:t>
      </w:r>
      <w:r>
        <w:rPr>
          <w:rFonts w:ascii="Times New Roman" w:hAnsi="Times New Roman"/>
          <w:sz w:val="28"/>
        </w:rPr>
        <w:t xml:space="preserve">постоянно </w:t>
      </w:r>
      <w:r>
        <w:rPr>
          <w:rFonts w:ascii="Times New Roman" w:hAnsi="Times New Roman"/>
          <w:sz w:val="28"/>
        </w:rPr>
        <w:t xml:space="preserve">проживающих на территории </w:t>
      </w:r>
      <w:r>
        <w:rPr>
          <w:rFonts w:ascii="Times New Roman" w:hAnsi="Times New Roman"/>
          <w:sz w:val="28"/>
        </w:rPr>
        <w:t>муниципального образования</w:t>
      </w:r>
      <w:r>
        <w:rPr>
          <w:rFonts w:ascii="Times New Roman" w:hAnsi="Times New Roman"/>
          <w:sz w:val="28"/>
        </w:rPr>
        <w:t xml:space="preserve"> Лебяженское городское поселение Ломоносовского муниципального района </w:t>
      </w:r>
      <w:r>
        <w:rPr>
          <w:rFonts w:ascii="Times New Roman" w:hAnsi="Times New Roman"/>
          <w:sz w:val="28"/>
        </w:rPr>
        <w:t>Ленинградской области</w:t>
      </w:r>
      <w:r>
        <w:rPr>
          <w:rFonts w:ascii="Times New Roman" w:hAnsi="Times New Roman"/>
          <w:sz w:val="28"/>
        </w:rPr>
        <w:t xml:space="preserve"> </w:t>
      </w:r>
      <w:r>
        <w:rPr>
          <w:rFonts w:ascii="Times New Roman" w:hAnsi="Times New Roman"/>
          <w:sz w:val="28"/>
        </w:rPr>
        <w:t>из числа</w:t>
      </w:r>
      <w:r>
        <w:rPr>
          <w:rFonts w:ascii="Times New Roman" w:hAnsi="Times New Roman"/>
          <w:sz w:val="28"/>
        </w:rPr>
        <w:t>:</w:t>
      </w:r>
    </w:p>
    <w:p w14:paraId="14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малоимущих граждан, </w:t>
      </w:r>
      <w:r>
        <w:rPr>
          <w:rFonts w:ascii="Times New Roman" w:hAnsi="Times New Roman"/>
          <w:sz w:val="28"/>
        </w:rPr>
        <w:t>постоянно проживающих на территории Ленинградской области в общей сложности не менее пяти лет</w:t>
      </w:r>
      <w:r>
        <w:rPr>
          <w:rFonts w:ascii="Times New Roman" w:hAnsi="Times New Roman"/>
          <w:sz w:val="28"/>
        </w:rPr>
        <w:t>;</w:t>
      </w:r>
    </w:p>
    <w:p w14:paraId="15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иных определенных федеральным законом, указом Президента Российской Федерации или законом субъекта Российской Федерации категори</w:t>
      </w:r>
      <w:r>
        <w:rPr>
          <w:rFonts w:ascii="Times New Roman" w:hAnsi="Times New Roman"/>
          <w:sz w:val="28"/>
        </w:rPr>
        <w:t>й</w:t>
      </w:r>
      <w:r>
        <w:rPr>
          <w:rFonts w:ascii="Times New Roman" w:hAnsi="Times New Roman"/>
          <w:sz w:val="28"/>
        </w:rPr>
        <w:t xml:space="preserve"> граждан</w:t>
      </w:r>
      <w:r>
        <w:rPr>
          <w:rFonts w:ascii="Times New Roman" w:hAnsi="Times New Roman"/>
          <w:sz w:val="28"/>
        </w:rPr>
        <w:t>;</w:t>
      </w:r>
    </w:p>
    <w:p w14:paraId="16000000">
      <w:pPr>
        <w:spacing w:after="0" w:line="240" w:lineRule="auto"/>
        <w:ind w:firstLine="540" w:left="0"/>
        <w:jc w:val="both"/>
        <w:rPr>
          <w:rFonts w:ascii="Times New Roman" w:hAnsi="Times New Roman"/>
          <w:sz w:val="28"/>
        </w:rPr>
      </w:pPr>
      <w:r>
        <w:rPr>
          <w:rFonts w:ascii="Times New Roman" w:hAnsi="Times New Roman"/>
          <w:sz w:val="28"/>
        </w:rPr>
        <w:t>1.2.</w:t>
      </w:r>
      <w:r>
        <w:rPr>
          <w:rFonts w:ascii="Times New Roman" w:hAnsi="Times New Roman"/>
          <w:sz w:val="28"/>
        </w:rPr>
        <w:t>2</w:t>
      </w:r>
      <w:r>
        <w:rPr>
          <w:rFonts w:ascii="Times New Roman" w:hAnsi="Times New Roman"/>
          <w:sz w:val="28"/>
        </w:rPr>
        <w:t>.</w:t>
      </w:r>
      <w:r>
        <w:rPr>
          <w:rFonts w:ascii="Times New Roman" w:hAnsi="Times New Roman"/>
        </w:rPr>
        <w:t xml:space="preserve"> </w:t>
      </w:r>
      <w:r>
        <w:rPr>
          <w:rFonts w:ascii="Times New Roman" w:hAnsi="Times New Roman"/>
          <w:sz w:val="28"/>
        </w:rPr>
        <w:t>о</w:t>
      </w:r>
      <w:r>
        <w:rPr>
          <w:rFonts w:ascii="Times New Roman" w:hAnsi="Times New Roman"/>
        </w:rPr>
        <w:t xml:space="preserve"> </w:t>
      </w:r>
      <w:r>
        <w:rPr>
          <w:rFonts w:ascii="Times New Roman" w:hAnsi="Times New Roman"/>
          <w:sz w:val="28"/>
        </w:rPr>
        <w:t>предоставлении информации об очередности предоставления жилых помещений по договору социального найма</w:t>
      </w:r>
      <w:r>
        <w:rPr>
          <w:rFonts w:ascii="Times New Roman" w:hAnsi="Times New Roman"/>
          <w:sz w:val="24"/>
        </w:rPr>
        <w:t xml:space="preserve"> </w:t>
      </w:r>
      <w:r>
        <w:rPr>
          <w:rFonts w:ascii="Times New Roman" w:hAnsi="Times New Roman"/>
          <w:sz w:val="28"/>
        </w:rPr>
        <w:t xml:space="preserve">являются физические лица (далее - заявители) из числа граждан Российской Федерации, </w:t>
      </w:r>
      <w:r>
        <w:rPr>
          <w:rFonts w:ascii="Times New Roman" w:hAnsi="Times New Roman"/>
          <w:sz w:val="28"/>
        </w:rPr>
        <w:t>постоянно проживающих на территории 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w:t>
      </w:r>
      <w:r>
        <w:rPr>
          <w:rFonts w:ascii="Times New Roman" w:hAnsi="Times New Roman"/>
          <w:sz w:val="28"/>
        </w:rPr>
        <w:t>Ленинградской области</w:t>
      </w:r>
      <w:r>
        <w:rPr>
          <w:rFonts w:ascii="Times New Roman" w:hAnsi="Times New Roman"/>
          <w:sz w:val="28"/>
        </w:rPr>
        <w:t xml:space="preserve">, состоящие на учете в качестве нуждающихся </w:t>
      </w:r>
      <w:r>
        <w:rPr>
          <w:rFonts w:ascii="Times New Roman" w:hAnsi="Times New Roman"/>
          <w:sz w:val="28"/>
        </w:rPr>
        <w:t>в жилых помещениях, предоставляемых по договорам социального найма</w:t>
      </w:r>
      <w:r>
        <w:rPr>
          <w:rFonts w:ascii="Times New Roman" w:hAnsi="Times New Roman"/>
          <w:sz w:val="28"/>
        </w:rPr>
        <w:t>;</w:t>
      </w:r>
    </w:p>
    <w:p w14:paraId="17000000">
      <w:pPr>
        <w:pStyle w:val="Style_4"/>
        <w:ind w:firstLine="540" w:left="0"/>
        <w:contextualSpacing w:val="1"/>
        <w:jc w:val="both"/>
        <w:rPr>
          <w:rFonts w:ascii="Times New Roman" w:hAnsi="Times New Roman"/>
          <w:sz w:val="28"/>
        </w:rPr>
      </w:pPr>
      <w:r>
        <w:rPr>
          <w:rFonts w:ascii="Times New Roman" w:hAnsi="Times New Roman"/>
          <w:sz w:val="28"/>
        </w:rPr>
        <w:t xml:space="preserve">Представлять интересы заявителя имеют право от имени физических лиц (далее </w:t>
      </w:r>
      <w:r>
        <w:rPr>
          <w:rFonts w:ascii="Times New Roman" w:hAnsi="Times New Roman"/>
          <w:sz w:val="28"/>
        </w:rPr>
        <w:t>–</w:t>
      </w:r>
      <w:r>
        <w:rPr>
          <w:rFonts w:ascii="Times New Roman" w:hAnsi="Times New Roman"/>
          <w:sz w:val="28"/>
        </w:rPr>
        <w:t xml:space="preserve"> представитель заявителя):</w:t>
      </w:r>
      <w:r>
        <w:rPr>
          <w:rFonts w:ascii="Times New Roman" w:hAnsi="Times New Roman"/>
          <w:sz w:val="28"/>
        </w:rPr>
        <w:t xml:space="preserve"> </w:t>
      </w:r>
    </w:p>
    <w:p w14:paraId="18000000">
      <w:pPr>
        <w:pStyle w:val="Style_4"/>
        <w:tabs>
          <w:tab w:leader="none" w:pos="709" w:val="left"/>
        </w:tabs>
        <w:ind w:firstLine="540" w:left="0"/>
        <w:contextualSpacing w:val="1"/>
        <w:jc w:val="both"/>
        <w:rPr>
          <w:rFonts w:ascii="Times New Roman" w:hAnsi="Times New Roman"/>
          <w:sz w:val="28"/>
        </w:rPr>
      </w:pPr>
      <w:r>
        <w:rPr>
          <w:rFonts w:ascii="Times New Roman" w:hAnsi="Times New Roman"/>
          <w:sz w:val="28"/>
        </w:rPr>
        <w:t xml:space="preserve">- законные представители (родители, усыновители, опекуны) несовершеннолетних </w:t>
      </w:r>
      <w:r>
        <w:rPr>
          <w:rFonts w:ascii="Times New Roman" w:hAnsi="Times New Roman"/>
          <w:sz w:val="28"/>
        </w:rPr>
        <w:t>в возрасте до 14 лет</w:t>
      </w:r>
      <w:r>
        <w:rPr>
          <w:rFonts w:ascii="Times New Roman" w:hAnsi="Times New Roman"/>
          <w:sz w:val="28"/>
        </w:rPr>
        <w:t>,</w:t>
      </w:r>
      <w:r>
        <w:rPr>
          <w:rFonts w:ascii="Times New Roman" w:hAnsi="Times New Roman"/>
          <w:sz w:val="28"/>
        </w:rPr>
        <w:t xml:space="preserve"> в</w:t>
      </w:r>
      <w:r>
        <w:rPr>
          <w:rFonts w:ascii="Times New Roman" w:hAnsi="Times New Roman"/>
          <w:sz w:val="28"/>
        </w:rPr>
        <w:t xml:space="preserve"> том числе </w:t>
      </w:r>
      <w:r>
        <w:rPr>
          <w:rFonts w:ascii="Times New Roman" w:hAnsi="Times New Roman"/>
          <w:sz w:val="28"/>
        </w:rPr>
        <w:t>недееспособных или не полностью дееспособных заявителей;</w:t>
      </w:r>
    </w:p>
    <w:p w14:paraId="19000000">
      <w:pPr>
        <w:spacing w:after="0" w:line="240" w:lineRule="auto"/>
        <w:ind w:firstLine="567" w:left="0"/>
        <w:jc w:val="both"/>
        <w:rPr>
          <w:rFonts w:ascii="Times New Roman" w:hAnsi="Times New Roman"/>
          <w:sz w:val="28"/>
        </w:rPr>
      </w:pPr>
      <w:r>
        <w:rPr>
          <w:rFonts w:ascii="Times New Roman" w:hAnsi="Times New Roman"/>
          <w:sz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ascii="Times New Roman" w:hAnsi="Times New Roman"/>
          <w:sz w:val="28"/>
        </w:rPr>
        <w:t>;</w:t>
      </w:r>
    </w:p>
    <w:p w14:paraId="1A000000">
      <w:pPr>
        <w:spacing w:after="0" w:line="240" w:lineRule="auto"/>
        <w:ind w:firstLine="540" w:left="0"/>
        <w:jc w:val="center"/>
        <w:rPr>
          <w:rFonts w:ascii="Times New Roman" w:hAnsi="Times New Roman"/>
          <w:sz w:val="18"/>
        </w:rPr>
      </w:pPr>
    </w:p>
    <w:p w14:paraId="1B000000">
      <w:pPr>
        <w:spacing w:after="0" w:line="240" w:lineRule="auto"/>
        <w:ind w:firstLine="540" w:left="0"/>
        <w:jc w:val="center"/>
        <w:rPr>
          <w:rFonts w:ascii="Times New Roman" w:hAnsi="Times New Roman"/>
          <w:b w:val="1"/>
          <w:sz w:val="28"/>
        </w:rPr>
      </w:pPr>
    </w:p>
    <w:p w14:paraId="1C000000">
      <w:pPr>
        <w:spacing w:after="0" w:line="240" w:lineRule="auto"/>
        <w:ind w:firstLine="540" w:left="0"/>
        <w:jc w:val="center"/>
        <w:rPr>
          <w:rFonts w:ascii="Times New Roman" w:hAnsi="Times New Roman"/>
          <w:b w:val="1"/>
          <w:sz w:val="28"/>
        </w:rPr>
      </w:pPr>
    </w:p>
    <w:p w14:paraId="1D000000">
      <w:pPr>
        <w:spacing w:after="0" w:line="240" w:lineRule="auto"/>
        <w:ind w:firstLine="540" w:left="0"/>
        <w:jc w:val="center"/>
        <w:rPr>
          <w:rFonts w:ascii="Times New Roman" w:hAnsi="Times New Roman"/>
          <w:b w:val="1"/>
          <w:sz w:val="28"/>
        </w:rPr>
      </w:pPr>
    </w:p>
    <w:p w14:paraId="1E000000">
      <w:pPr>
        <w:spacing w:after="0" w:line="240" w:lineRule="auto"/>
        <w:ind w:firstLine="540" w:left="0"/>
        <w:jc w:val="center"/>
        <w:rPr>
          <w:rFonts w:ascii="Times New Roman" w:hAnsi="Times New Roman"/>
          <w:b w:val="1"/>
          <w:sz w:val="28"/>
        </w:rPr>
      </w:pPr>
    </w:p>
    <w:p w14:paraId="1F000000">
      <w:pPr>
        <w:spacing w:after="0" w:line="240" w:lineRule="auto"/>
        <w:ind w:firstLine="540" w:left="0"/>
        <w:jc w:val="center"/>
        <w:rPr>
          <w:rFonts w:ascii="Times New Roman" w:hAnsi="Times New Roman"/>
          <w:b w:val="1"/>
          <w:sz w:val="28"/>
        </w:rPr>
      </w:pPr>
      <w:r>
        <w:rPr>
          <w:rFonts w:ascii="Times New Roman" w:hAnsi="Times New Roman"/>
          <w:b w:val="1"/>
          <w:sz w:val="28"/>
        </w:rPr>
        <w:t>Порядок информирования о предоставлении муниципальной услуги</w:t>
      </w:r>
    </w:p>
    <w:p w14:paraId="20000000">
      <w:pPr>
        <w:spacing w:after="0" w:line="240" w:lineRule="auto"/>
        <w:ind w:firstLine="540" w:left="0"/>
        <w:jc w:val="center"/>
        <w:rPr>
          <w:rFonts w:ascii="Times New Roman" w:hAnsi="Times New Roman"/>
          <w:b w:val="1"/>
          <w:sz w:val="16"/>
        </w:rPr>
      </w:pPr>
    </w:p>
    <w:p w14:paraId="21000000">
      <w:pPr>
        <w:spacing w:after="0" w:line="240" w:lineRule="auto"/>
        <w:ind w:firstLine="708" w:left="0"/>
        <w:jc w:val="both"/>
        <w:rPr>
          <w:rFonts w:ascii="Times New Roman" w:hAnsi="Times New Roman"/>
          <w:sz w:val="24"/>
        </w:rPr>
      </w:pPr>
      <w:r>
        <w:rPr>
          <w:rFonts w:ascii="Times New Roman" w:hAnsi="Times New Roman"/>
          <w:sz w:val="28"/>
        </w:rPr>
        <w:t>1.3</w:t>
      </w:r>
      <w:r>
        <w:rPr>
          <w:rFonts w:ascii="Times New Roman" w:hAnsi="Times New Roman"/>
          <w:sz w:val="28"/>
        </w:rPr>
        <w:t>. Информация о мест</w:t>
      </w:r>
      <w:r>
        <w:rPr>
          <w:rFonts w:ascii="Times New Roman" w:hAnsi="Times New Roman"/>
          <w:sz w:val="28"/>
        </w:rPr>
        <w:t>е</w:t>
      </w:r>
      <w:r>
        <w:rPr>
          <w:rFonts w:ascii="Times New Roman" w:hAnsi="Times New Roman"/>
          <w:sz w:val="28"/>
        </w:rPr>
        <w:t xml:space="preserve"> нахождения</w:t>
      </w:r>
      <w:r>
        <w:rPr>
          <w:rFonts w:ascii="Times New Roman" w:hAnsi="Times New Roman"/>
          <w:sz w:val="28"/>
        </w:rPr>
        <w:t xml:space="preserve"> </w:t>
      </w:r>
      <w:r>
        <w:rPr>
          <w:rFonts w:ascii="Times New Roman" w:hAnsi="Times New Roman"/>
          <w:sz w:val="28"/>
        </w:rPr>
        <w:t>администрации Лебяженского городского поселения Ломоносовского муниципального района Ленинградской области</w:t>
      </w:r>
      <w:r>
        <w:rPr>
          <w:rFonts w:ascii="Times New Roman" w:hAnsi="Times New Roman"/>
          <w:sz w:val="28"/>
        </w:rPr>
        <w:t xml:space="preserve"> </w:t>
      </w:r>
      <w:r>
        <w:rPr>
          <w:rFonts w:ascii="Times New Roman" w:hAnsi="Times New Roman"/>
          <w:sz w:val="28"/>
        </w:rPr>
        <w:t xml:space="preserve">(далее - </w:t>
      </w:r>
      <w:r>
        <w:rPr>
          <w:rFonts w:ascii="Times New Roman" w:hAnsi="Times New Roman"/>
          <w:sz w:val="28"/>
        </w:rPr>
        <w:t>Администрация</w:t>
      </w:r>
      <w:r>
        <w:rPr>
          <w:rFonts w:ascii="Times New Roman" w:hAnsi="Times New Roman"/>
          <w:sz w:val="28"/>
        </w:rPr>
        <w:t>)</w:t>
      </w:r>
      <w:r>
        <w:rPr>
          <w:rFonts w:ascii="Times New Roman" w:hAnsi="Times New Roman"/>
          <w:sz w:val="28"/>
        </w:rPr>
        <w:t>,</w:t>
      </w:r>
      <w:r>
        <w:rPr>
          <w:rFonts w:ascii="Times New Roman" w:hAnsi="Times New Roman"/>
          <w:sz w:val="28"/>
        </w:rPr>
        <w:t xml:space="preserve"> </w:t>
      </w:r>
      <w:r>
        <w:rPr>
          <w:rFonts w:ascii="Times New Roman" w:hAnsi="Times New Roman"/>
          <w:sz w:val="28"/>
        </w:rPr>
        <w:t>организаций, участвующих в предоставлении услуги</w:t>
      </w:r>
      <w:r>
        <w:rPr>
          <w:rFonts w:ascii="Times New Roman" w:hAnsi="Times New Roman"/>
          <w:sz w:val="28"/>
        </w:rPr>
        <w:t xml:space="preserve">, </w:t>
      </w:r>
      <w:r>
        <w:rPr>
          <w:rFonts w:ascii="Times New Roman" w:hAnsi="Times New Roman"/>
          <w:sz w:val="28"/>
        </w:rPr>
        <w:t>не являющ</w:t>
      </w:r>
      <w:r>
        <w:rPr>
          <w:rFonts w:ascii="Times New Roman" w:hAnsi="Times New Roman"/>
          <w:sz w:val="28"/>
        </w:rPr>
        <w:t>их</w:t>
      </w:r>
      <w:r>
        <w:rPr>
          <w:rFonts w:ascii="Times New Roman" w:hAnsi="Times New Roman"/>
          <w:sz w:val="28"/>
        </w:rPr>
        <w:t>ся многофункциональными центрами</w:t>
      </w:r>
      <w:r>
        <w:rPr>
          <w:rFonts w:ascii="Times New Roman" w:hAnsi="Times New Roman"/>
          <w:sz w:val="28"/>
        </w:rPr>
        <w:t xml:space="preserve"> (если часть полномочий передана в подведомственную организацию)</w:t>
      </w:r>
      <w:r>
        <w:rPr>
          <w:rFonts w:ascii="Times New Roman" w:hAnsi="Times New Roman"/>
          <w:sz w:val="28"/>
        </w:rPr>
        <w:t xml:space="preserve">, </w:t>
      </w:r>
      <w:r>
        <w:rPr>
          <w:rFonts w:ascii="Times New Roman" w:hAnsi="Times New Roman"/>
          <w:sz w:val="28"/>
        </w:rPr>
        <w:t xml:space="preserve">их </w:t>
      </w:r>
      <w:r>
        <w:rPr>
          <w:rFonts w:ascii="Times New Roman" w:hAnsi="Times New Roman"/>
          <w:sz w:val="28"/>
        </w:rPr>
        <w:t>графике работы, контактных телефонов</w:t>
      </w:r>
      <w:r>
        <w:rPr>
          <w:rFonts w:ascii="Times New Roman" w:hAnsi="Times New Roman"/>
          <w:sz w:val="28"/>
        </w:rPr>
        <w:t>, способе получения информации</w:t>
      </w:r>
      <w:r>
        <w:rPr>
          <w:rFonts w:ascii="Times New Roman" w:hAnsi="Times New Roman"/>
          <w:sz w:val="28"/>
        </w:rPr>
        <w:t>,</w:t>
      </w:r>
      <w:r>
        <w:rPr>
          <w:rFonts w:ascii="Times New Roman" w:hAnsi="Times New Roman"/>
          <w:sz w:val="28"/>
        </w:rPr>
        <w:t xml:space="preserve"> </w:t>
      </w:r>
      <w:r>
        <w:rPr>
          <w:rFonts w:ascii="Times New Roman" w:hAnsi="Times New Roman"/>
          <w:sz w:val="28"/>
        </w:rPr>
        <w:t>адреса электронн</w:t>
      </w:r>
      <w:r>
        <w:rPr>
          <w:rFonts w:ascii="Times New Roman" w:hAnsi="Times New Roman"/>
          <w:sz w:val="28"/>
        </w:rPr>
        <w:t>ой</w:t>
      </w:r>
      <w:r>
        <w:rPr>
          <w:rFonts w:ascii="Times New Roman" w:hAnsi="Times New Roman"/>
          <w:sz w:val="28"/>
        </w:rPr>
        <w:t xml:space="preserve"> почт</w:t>
      </w:r>
      <w:r>
        <w:rPr>
          <w:rFonts w:ascii="Times New Roman" w:hAnsi="Times New Roman"/>
          <w:sz w:val="28"/>
        </w:rPr>
        <w:t>ы</w:t>
      </w:r>
      <w:r>
        <w:rPr>
          <w:rFonts w:ascii="Times New Roman" w:hAnsi="Times New Roman"/>
          <w:sz w:val="28"/>
        </w:rPr>
        <w:t xml:space="preserve"> </w:t>
      </w:r>
      <w:r>
        <w:rPr>
          <w:rFonts w:ascii="Times New Roman" w:hAnsi="Times New Roman"/>
          <w:sz w:val="28"/>
        </w:rPr>
        <w:t>(далее – сведения информационного характера)</w:t>
      </w:r>
      <w:r>
        <w:rPr>
          <w:rFonts w:ascii="Times New Roman" w:hAnsi="Times New Roman"/>
          <w:sz w:val="24"/>
        </w:rPr>
        <w:t xml:space="preserve"> </w:t>
      </w:r>
      <w:r>
        <w:rPr>
          <w:rFonts w:ascii="Times New Roman" w:hAnsi="Times New Roman"/>
          <w:sz w:val="28"/>
        </w:rPr>
        <w:t>размещаются</w:t>
      </w:r>
      <w:r>
        <w:rPr>
          <w:rFonts w:ascii="Times New Roman" w:hAnsi="Times New Roman"/>
          <w:sz w:val="28"/>
        </w:rPr>
        <w:t>:</w:t>
      </w:r>
      <w:r>
        <w:rPr>
          <w:rFonts w:ascii="Times New Roman" w:hAnsi="Times New Roman"/>
          <w:sz w:val="24"/>
        </w:rPr>
        <w:t xml:space="preserve"> </w:t>
      </w:r>
    </w:p>
    <w:p w14:paraId="22000000">
      <w:pPr>
        <w:spacing w:after="0" w:line="240" w:lineRule="auto"/>
        <w:ind w:firstLine="708" w:left="0"/>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23000000">
      <w:pPr>
        <w:spacing w:after="0" w:line="240" w:lineRule="auto"/>
        <w:ind w:firstLine="709" w:left="0"/>
        <w:jc w:val="both"/>
        <w:rPr>
          <w:rFonts w:ascii="Times New Roman" w:hAnsi="Times New Roman"/>
          <w:sz w:val="28"/>
        </w:rPr>
      </w:pPr>
      <w:r>
        <w:rPr>
          <w:rFonts w:ascii="Times New Roman" w:hAnsi="Times New Roman"/>
          <w:sz w:val="28"/>
        </w:rPr>
        <w:t>на</w:t>
      </w:r>
      <w:r>
        <w:rPr>
          <w:rFonts w:ascii="Times New Roman" w:hAnsi="Times New Roman"/>
          <w:sz w:val="28"/>
        </w:rPr>
        <w:t xml:space="preserve"> сайте Администрации</w:t>
      </w:r>
      <w:r>
        <w:rPr>
          <w:rFonts w:ascii="Times New Roman" w:hAnsi="Times New Roman"/>
          <w:sz w:val="28"/>
        </w:rPr>
        <w:t xml:space="preserve">: </w:t>
      </w:r>
      <w:r>
        <w:rPr>
          <w:rFonts w:ascii="Times New Roman" w:hAnsi="Times New Roman"/>
          <w:sz w:val="28"/>
        </w:rPr>
        <w:t>http://lebiaje.ru/</w:t>
      </w:r>
      <w:r>
        <w:rPr>
          <w:rFonts w:ascii="Times New Roman" w:hAnsi="Times New Roman"/>
          <w:sz w:val="28"/>
        </w:rPr>
        <w:t>;</w:t>
      </w:r>
    </w:p>
    <w:p w14:paraId="2400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на сайте </w:t>
      </w:r>
      <w:r>
        <w:rPr>
          <w:rFonts w:ascii="Times New Roman" w:hAnsi="Times New Roman"/>
          <w:sz w:val="28"/>
        </w:rPr>
        <w:t xml:space="preserve">Государственного бюджетного учреждения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(далее -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w:t>
      </w:r>
      <w:r>
        <w:rPr>
          <w:rFonts w:ascii="Times New Roman" w:hAnsi="Times New Roman"/>
          <w:sz w:val="28"/>
          <w:u w:val="single"/>
        </w:rPr>
        <w:fldChar w:fldCharType="begin"/>
      </w:r>
      <w:r>
        <w:rPr>
          <w:rFonts w:ascii="Times New Roman" w:hAnsi="Times New Roman"/>
          <w:sz w:val="28"/>
          <w:u w:val="single"/>
        </w:rPr>
        <w:instrText>HYPERLINK "http://mfc47.ru/"</w:instrText>
      </w:r>
      <w:r>
        <w:rPr>
          <w:rFonts w:ascii="Times New Roman" w:hAnsi="Times New Roman"/>
          <w:sz w:val="28"/>
          <w:u w:val="single"/>
        </w:rPr>
        <w:fldChar w:fldCharType="separate"/>
      </w:r>
      <w:r>
        <w:rPr>
          <w:rFonts w:ascii="Times New Roman" w:hAnsi="Times New Roman"/>
          <w:sz w:val="28"/>
          <w:u w:val="single"/>
        </w:rPr>
        <w:t>http://mfc47.ru/</w:t>
      </w:r>
      <w:r>
        <w:rPr>
          <w:rFonts w:ascii="Times New Roman" w:hAnsi="Times New Roman"/>
          <w:sz w:val="28"/>
          <w:u w:val="single"/>
        </w:rPr>
        <w:fldChar w:fldCharType="end"/>
      </w:r>
      <w:r>
        <w:rPr>
          <w:rFonts w:ascii="Times New Roman" w:hAnsi="Times New Roman"/>
          <w:sz w:val="28"/>
        </w:rPr>
        <w:t>;</w:t>
      </w:r>
    </w:p>
    <w:p w14:paraId="25000000">
      <w:pPr>
        <w:widowControl w:val="0"/>
        <w:tabs>
          <w:tab w:leader="none" w:pos="142" w:val="left"/>
          <w:tab w:leader="none" w:pos="284" w:val="left"/>
        </w:tabs>
        <w:spacing w:after="0" w:line="240" w:lineRule="auto"/>
        <w:ind w:firstLine="709" w:left="0"/>
        <w:jc w:val="both"/>
        <w:rPr>
          <w:rFonts w:ascii="Times New Roman" w:hAnsi="Times New Roman"/>
          <w:sz w:val="28"/>
          <w:u w:val="single"/>
        </w:rPr>
      </w:pPr>
      <w:r>
        <w:rPr>
          <w:rFonts w:ascii="Times New Roman" w:hAnsi="Times New Roman"/>
          <w:sz w:val="28"/>
        </w:rPr>
        <w:t xml:space="preserve">на Портале государственных и муниципальных услуг (функций) Ленинградской области (далее - ПГУ ЛО) / на Едином портале государственных услуг (далее – ЕПГУ): </w:t>
      </w:r>
      <w:r>
        <w:rPr>
          <w:rFonts w:ascii="Times New Roman" w:hAnsi="Times New Roman"/>
          <w:sz w:val="28"/>
          <w:u w:val="single"/>
        </w:rPr>
        <w:t>www.gu.le</w:t>
      </w:r>
      <w:r>
        <w:rPr>
          <w:rFonts w:ascii="Times New Roman" w:hAnsi="Times New Roman"/>
          <w:sz w:val="28"/>
          <w:u w:val="single"/>
        </w:rPr>
        <w:t>n</w:t>
      </w:r>
      <w:r>
        <w:rPr>
          <w:rFonts w:ascii="Times New Roman" w:hAnsi="Times New Roman"/>
          <w:sz w:val="28"/>
          <w:u w:val="single"/>
        </w:rPr>
        <w:t>obl.ru/</w:t>
      </w:r>
      <w:r>
        <w:rPr>
          <w:rFonts w:ascii="Times New Roman" w:hAnsi="Times New Roman"/>
          <w:sz w:val="28"/>
        </w:rPr>
        <w:t xml:space="preserve"> </w:t>
      </w:r>
      <w:r>
        <w:rPr>
          <w:rFonts w:ascii="Times New Roman" w:hAnsi="Times New Roman"/>
          <w:sz w:val="28"/>
          <w:u w:val="single"/>
        </w:rPr>
        <w:fldChar w:fldCharType="begin"/>
      </w:r>
      <w:r>
        <w:rPr>
          <w:rFonts w:ascii="Times New Roman" w:hAnsi="Times New Roman"/>
          <w:sz w:val="28"/>
          <w:u w:val="single"/>
        </w:rPr>
        <w:instrText>HYPERLINK "http://www.gosuslugi.ru"</w:instrText>
      </w:r>
      <w:r>
        <w:rPr>
          <w:rFonts w:ascii="Times New Roman" w:hAnsi="Times New Roman"/>
          <w:sz w:val="28"/>
          <w:u w:val="single"/>
        </w:rPr>
        <w:fldChar w:fldCharType="separate"/>
      </w:r>
      <w:r>
        <w:rPr>
          <w:rFonts w:ascii="Times New Roman" w:hAnsi="Times New Roman"/>
          <w:sz w:val="28"/>
          <w:u w:val="single"/>
        </w:rPr>
        <w:t>www.gosuslugi.ru</w:t>
      </w:r>
      <w:r>
        <w:rPr>
          <w:rFonts w:ascii="Times New Roman" w:hAnsi="Times New Roman"/>
          <w:sz w:val="28"/>
          <w:u w:val="single"/>
        </w:rPr>
        <w:fldChar w:fldCharType="end"/>
      </w:r>
      <w:r>
        <w:rPr>
          <w:rFonts w:ascii="Times New Roman" w:hAnsi="Times New Roman"/>
          <w:sz w:val="28"/>
          <w:u w:val="single"/>
        </w:rPr>
        <w:t>.</w:t>
      </w:r>
    </w:p>
    <w:p w14:paraId="26000000">
      <w:pPr>
        <w:spacing w:after="0" w:line="240" w:lineRule="auto"/>
        <w:ind w:firstLine="540"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7000000">
      <w:pPr>
        <w:spacing w:after="0" w:line="240" w:lineRule="auto"/>
        <w:ind w:firstLine="540" w:left="0"/>
        <w:jc w:val="both"/>
        <w:rPr>
          <w:rFonts w:ascii="Times New Roman" w:hAnsi="Times New Roman"/>
          <w:sz w:val="28"/>
        </w:rPr>
      </w:pPr>
    </w:p>
    <w:p w14:paraId="28000000">
      <w:pPr>
        <w:spacing w:after="0" w:line="240" w:lineRule="auto"/>
        <w:ind w:firstLine="709" w:left="0"/>
        <w:jc w:val="center"/>
        <w:rPr>
          <w:rFonts w:ascii="Times New Roman" w:hAnsi="Times New Roman"/>
          <w:b w:val="1"/>
          <w:sz w:val="28"/>
        </w:rPr>
      </w:pPr>
      <w:r>
        <w:rPr>
          <w:rFonts w:ascii="Times New Roman" w:hAnsi="Times New Roman"/>
          <w:b w:val="1"/>
          <w:sz w:val="28"/>
        </w:rPr>
        <w:t>II</w:t>
      </w:r>
      <w:r>
        <w:rPr>
          <w:rFonts w:ascii="Times New Roman" w:hAnsi="Times New Roman"/>
          <w:b w:val="1"/>
          <w:sz w:val="28"/>
        </w:rPr>
        <w:t>. Стандарт предоставления муниципальной услуги</w:t>
      </w:r>
      <w:r>
        <w:rPr>
          <w:rFonts w:ascii="Times New Roman" w:hAnsi="Times New Roman"/>
          <w:b w:val="1"/>
          <w:sz w:val="28"/>
        </w:rPr>
        <w:t>.</w:t>
      </w:r>
    </w:p>
    <w:p w14:paraId="29000000">
      <w:pPr>
        <w:spacing w:after="0" w:line="240" w:lineRule="auto"/>
        <w:ind w:firstLine="709" w:left="0"/>
        <w:jc w:val="center"/>
        <w:rPr>
          <w:rFonts w:ascii="Times New Roman" w:hAnsi="Times New Roman"/>
          <w:sz w:val="28"/>
        </w:rPr>
      </w:pPr>
    </w:p>
    <w:p w14:paraId="2A000000">
      <w:pPr>
        <w:spacing w:after="0" w:line="240" w:lineRule="auto"/>
        <w:ind w:firstLine="709" w:left="0"/>
        <w:jc w:val="center"/>
        <w:rPr>
          <w:rFonts w:ascii="Times New Roman" w:hAnsi="Times New Roman"/>
          <w:sz w:val="28"/>
        </w:rPr>
      </w:pPr>
      <w:r>
        <w:rPr>
          <w:rFonts w:ascii="Times New Roman" w:hAnsi="Times New Roman"/>
          <w:sz w:val="28"/>
        </w:rPr>
        <w:t>Полное наименование муниципальной услуги, сокращенное наименование</w:t>
      </w:r>
    </w:p>
    <w:p w14:paraId="2B000000">
      <w:pPr>
        <w:spacing w:after="0" w:line="240" w:lineRule="auto"/>
        <w:ind w:firstLine="709" w:left="0"/>
        <w:jc w:val="center"/>
        <w:rPr>
          <w:rFonts w:ascii="Times New Roman" w:hAnsi="Times New Roman"/>
          <w:sz w:val="28"/>
        </w:rPr>
      </w:pPr>
      <w:r>
        <w:rPr>
          <w:rFonts w:ascii="Times New Roman" w:hAnsi="Times New Roman"/>
          <w:sz w:val="28"/>
        </w:rPr>
        <w:t>муниципальной услуги</w:t>
      </w:r>
    </w:p>
    <w:p w14:paraId="2C000000">
      <w:pPr>
        <w:spacing w:after="0" w:line="240" w:lineRule="auto"/>
        <w:ind w:firstLine="709" w:left="0"/>
        <w:jc w:val="center"/>
        <w:rPr>
          <w:rFonts w:ascii="Times New Roman" w:hAnsi="Times New Roman"/>
          <w:sz w:val="20"/>
        </w:rPr>
      </w:pPr>
    </w:p>
    <w:p w14:paraId="2D000000">
      <w:pPr>
        <w:spacing w:after="0" w:line="240" w:lineRule="auto"/>
        <w:ind w:firstLine="540" w:left="0"/>
        <w:jc w:val="both"/>
        <w:rPr>
          <w:rFonts w:ascii="Times New Roman" w:hAnsi="Times New Roman"/>
          <w:sz w:val="28"/>
        </w:rPr>
      </w:pPr>
      <w:r>
        <w:rPr>
          <w:rFonts w:ascii="Times New Roman" w:hAnsi="Times New Roman"/>
          <w:sz w:val="28"/>
        </w:rPr>
        <w:t xml:space="preserve">2.1. Полное наименование </w:t>
      </w:r>
      <w:r>
        <w:rPr>
          <w:rFonts w:ascii="Times New Roman" w:hAnsi="Times New Roman"/>
          <w:sz w:val="28"/>
        </w:rPr>
        <w:t>муниципальной услуги</w:t>
      </w:r>
      <w:r>
        <w:rPr>
          <w:rFonts w:ascii="Times New Roman" w:hAnsi="Times New Roman"/>
          <w:sz w:val="28"/>
        </w:rPr>
        <w:t>: «Принятие граждан на учет в качестве нуждающихся в жилых помещениях, предоставляемых по договорам социального найма».</w:t>
      </w:r>
    </w:p>
    <w:p w14:paraId="2E000000">
      <w:pPr>
        <w:spacing w:after="0" w:line="240" w:lineRule="auto"/>
        <w:ind w:firstLine="540" w:left="0"/>
        <w:jc w:val="both"/>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муниципальной услуги:</w:t>
      </w:r>
      <w:r>
        <w:rPr>
          <w:rFonts w:ascii="Times New Roman" w:hAnsi="Times New Roman"/>
          <w:sz w:val="28"/>
        </w:rPr>
        <w:t xml:space="preserve"> «Принятие граждан на учет в качестве нуждающихся в жилых помещениях».</w:t>
      </w:r>
    </w:p>
    <w:p w14:paraId="2F000000">
      <w:pPr>
        <w:tabs>
          <w:tab w:leader="none" w:pos="567" w:val="left"/>
        </w:tabs>
        <w:spacing w:after="0" w:line="240" w:lineRule="auto"/>
        <w:ind w:firstLine="141" w:left="0"/>
        <w:jc w:val="both"/>
        <w:rPr>
          <w:rFonts w:ascii="Times New Roman" w:hAnsi="Times New Roman"/>
          <w:sz w:val="28"/>
        </w:rPr>
      </w:pPr>
      <w:r>
        <w:rPr>
          <w:rFonts w:ascii="Times New Roman" w:hAnsi="Times New Roman"/>
          <w:sz w:val="28"/>
        </w:rPr>
        <w:tab/>
      </w:r>
      <w:r>
        <w:rPr>
          <w:rFonts w:ascii="Times New Roman" w:hAnsi="Times New Roman"/>
          <w:sz w:val="28"/>
        </w:rPr>
        <w:t>2.2. Муниципальн</w:t>
      </w:r>
      <w:r>
        <w:rPr>
          <w:rFonts w:ascii="Times New Roman" w:hAnsi="Times New Roman"/>
          <w:sz w:val="28"/>
        </w:rPr>
        <w:t>ую</w:t>
      </w:r>
      <w:r>
        <w:rPr>
          <w:rFonts w:ascii="Times New Roman" w:hAnsi="Times New Roman"/>
          <w:sz w:val="28"/>
        </w:rPr>
        <w:t xml:space="preserve"> услуг</w:t>
      </w:r>
      <w:r>
        <w:rPr>
          <w:rFonts w:ascii="Times New Roman" w:hAnsi="Times New Roman"/>
          <w:sz w:val="28"/>
        </w:rPr>
        <w:t>у</w:t>
      </w:r>
      <w:r>
        <w:rPr>
          <w:rFonts w:ascii="Times New Roman" w:hAnsi="Times New Roman"/>
          <w:sz w:val="28"/>
        </w:rPr>
        <w:t xml:space="preserve"> предоставляет</w:t>
      </w:r>
      <w:r>
        <w:rPr>
          <w:rFonts w:ascii="Times New Roman" w:hAnsi="Times New Roman"/>
          <w:sz w:val="28"/>
        </w:rPr>
        <w:t xml:space="preserve">: </w:t>
      </w:r>
      <w:r>
        <w:rPr>
          <w:rFonts w:ascii="Times New Roman" w:hAnsi="Times New Roman"/>
          <w:sz w:val="28"/>
        </w:rPr>
        <w:t>администрац</w:t>
      </w:r>
      <w:r>
        <w:rPr>
          <w:rFonts w:ascii="Times New Roman" w:hAnsi="Times New Roman"/>
          <w:sz w:val="28"/>
        </w:rPr>
        <w:t>ия</w:t>
      </w:r>
      <w:r>
        <w:rPr>
          <w:rFonts w:ascii="Times New Roman" w:hAnsi="Times New Roman"/>
          <w:sz w:val="28"/>
        </w:rPr>
        <w:t xml:space="preserve"> муниципального образования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Ленинградской области.</w:t>
      </w:r>
    </w:p>
    <w:p w14:paraId="30000000">
      <w:pPr>
        <w:spacing w:after="0" w:line="240" w:lineRule="auto"/>
        <w:ind w:firstLine="709" w:left="0"/>
        <w:jc w:val="both"/>
        <w:rPr>
          <w:rFonts w:ascii="Times New Roman" w:hAnsi="Times New Roman"/>
          <w:sz w:val="14"/>
        </w:rPr>
      </w:pPr>
    </w:p>
    <w:p w14:paraId="31000000">
      <w:pPr>
        <w:spacing w:after="0" w:line="240" w:lineRule="auto"/>
        <w:ind w:firstLine="709" w:left="0"/>
        <w:jc w:val="both"/>
        <w:rPr>
          <w:rFonts w:ascii="Times New Roman" w:hAnsi="Times New Roman"/>
          <w:sz w:val="28"/>
        </w:rPr>
      </w:pPr>
      <w:r>
        <w:rPr>
          <w:rFonts w:ascii="Times New Roman" w:hAnsi="Times New Roman"/>
          <w:sz w:val="28"/>
        </w:rPr>
        <w:t>В пред</w:t>
      </w:r>
      <w:r>
        <w:rPr>
          <w:rFonts w:ascii="Times New Roman" w:hAnsi="Times New Roman"/>
          <w:sz w:val="28"/>
        </w:rPr>
        <w:t>ост</w:t>
      </w:r>
      <w:r>
        <w:rPr>
          <w:rFonts w:ascii="Times New Roman" w:hAnsi="Times New Roman"/>
          <w:sz w:val="28"/>
        </w:rPr>
        <w:t>авлении</w:t>
      </w:r>
      <w:r>
        <w:rPr>
          <w:rFonts w:ascii="Times New Roman" w:hAnsi="Times New Roman"/>
          <w:sz w:val="28"/>
        </w:rPr>
        <w:t xml:space="preserve"> муниципальной услуги участвуют:</w:t>
      </w:r>
    </w:p>
    <w:p w14:paraId="32000000">
      <w:pPr>
        <w:spacing w:after="0" w:line="240" w:lineRule="auto"/>
        <w:ind w:firstLine="709" w:left="0"/>
        <w:jc w:val="both"/>
        <w:rPr>
          <w:rFonts w:ascii="Times New Roman" w:hAnsi="Times New Roman"/>
          <w:sz w:val="14"/>
        </w:rPr>
      </w:pPr>
    </w:p>
    <w:p w14:paraId="33000000">
      <w:pPr>
        <w:pStyle w:val="Style_3"/>
        <w:numPr>
          <w:ilvl w:val="0"/>
          <w:numId w:val="2"/>
        </w:numPr>
        <w:spacing w:line="240" w:lineRule="auto"/>
        <w:ind/>
        <w:jc w:val="both"/>
        <w:rPr>
          <w:rFonts w:ascii="Times New Roman" w:hAnsi="Times New Roman"/>
          <w:sz w:val="28"/>
        </w:rPr>
      </w:pPr>
      <w:r>
        <w:rPr>
          <w:rFonts w:ascii="Times New Roman" w:hAnsi="Times New Roman"/>
          <w:sz w:val="28"/>
        </w:rPr>
        <w:t xml:space="preserve">Государственное бюджетное учреждение Ленинградской области </w:t>
      </w:r>
      <w:r>
        <w:rPr>
          <w:rFonts w:ascii="Times New Roman" w:hAnsi="Times New Roman"/>
          <w:sz w:val="28"/>
        </w:rPr>
        <w:t>«</w:t>
      </w:r>
      <w:r>
        <w:rPr>
          <w:rFonts w:ascii="Times New Roman" w:hAnsi="Times New Roman"/>
          <w:sz w:val="28"/>
        </w:rPr>
        <w:t>Многофункциональный центр предоставления государственных и муниципальных услуг</w:t>
      </w:r>
      <w:r>
        <w:rPr>
          <w:rFonts w:ascii="Times New Roman" w:hAnsi="Times New Roman"/>
          <w:sz w:val="28"/>
        </w:rPr>
        <w:t>»</w:t>
      </w:r>
      <w:r>
        <w:rPr>
          <w:rFonts w:ascii="Times New Roman" w:hAnsi="Times New Roman"/>
          <w:sz w:val="28"/>
        </w:rPr>
        <w:t xml:space="preserve"> </w:t>
      </w:r>
      <w:r>
        <w:rPr>
          <w:rFonts w:ascii="Times New Roman" w:hAnsi="Times New Roman"/>
          <w:sz w:val="28"/>
        </w:rPr>
        <w:t>(далее – МФЦ);</w:t>
      </w:r>
    </w:p>
    <w:p w14:paraId="34000000">
      <w:pPr>
        <w:pStyle w:val="Style_3"/>
        <w:numPr>
          <w:ilvl w:val="0"/>
          <w:numId w:val="2"/>
        </w:numPr>
        <w:spacing w:line="240" w:lineRule="auto"/>
        <w:ind/>
        <w:jc w:val="both"/>
        <w:rPr>
          <w:rFonts w:ascii="Times New Roman" w:hAnsi="Times New Roman"/>
          <w:sz w:val="28"/>
        </w:rPr>
      </w:pPr>
      <w:r>
        <w:rPr>
          <w:rFonts w:ascii="Times New Roman" w:hAnsi="Times New Roman"/>
          <w:sz w:val="28"/>
        </w:rPr>
        <w:t>Федеральная служба государственной регистрации, кадастра и картографии;</w:t>
      </w:r>
    </w:p>
    <w:p w14:paraId="35000000">
      <w:pPr>
        <w:pStyle w:val="Style_3"/>
        <w:numPr>
          <w:ilvl w:val="0"/>
          <w:numId w:val="2"/>
        </w:numPr>
        <w:spacing w:line="240" w:lineRule="auto"/>
        <w:ind/>
        <w:jc w:val="both"/>
        <w:rPr>
          <w:rFonts w:ascii="Times New Roman" w:hAnsi="Times New Roman"/>
          <w:color w:val="000000"/>
          <w:sz w:val="28"/>
        </w:rPr>
      </w:pPr>
      <w:r>
        <w:rPr>
          <w:rFonts w:ascii="Times New Roman" w:hAnsi="Times New Roman"/>
          <w:color w:val="000000"/>
          <w:sz w:val="28"/>
        </w:rPr>
        <w:t>Управление по вопросам миграции ГУ МВД России</w:t>
      </w:r>
      <w:r>
        <w:rPr>
          <w:rFonts w:ascii="Times New Roman" w:hAnsi="Times New Roman"/>
          <w:color w:val="000000"/>
          <w:sz w:val="28"/>
        </w:rPr>
        <w:t xml:space="preserve"> </w:t>
      </w:r>
      <w:r>
        <w:rPr>
          <w:rFonts w:ascii="Times New Roman" w:hAnsi="Times New Roman"/>
          <w:color w:val="000000"/>
          <w:sz w:val="28"/>
        </w:rPr>
        <w:t>по г.</w:t>
      </w:r>
      <w:r>
        <w:rPr>
          <w:rFonts w:ascii="Times New Roman" w:hAnsi="Times New Roman"/>
          <w:color w:val="000000"/>
          <w:sz w:val="28"/>
        </w:rPr>
        <w:t xml:space="preserve"> </w:t>
      </w:r>
      <w:r>
        <w:rPr>
          <w:rFonts w:ascii="Times New Roman" w:hAnsi="Times New Roman"/>
          <w:color w:val="000000"/>
          <w:sz w:val="28"/>
        </w:rPr>
        <w:t>Санкт-Петербургу и Ленинградской области.</w:t>
      </w:r>
    </w:p>
    <w:p w14:paraId="36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Министерство внутренних дел Российской Федерации</w:t>
      </w:r>
      <w:r>
        <w:rPr>
          <w:rFonts w:ascii="Times New Roman" w:hAnsi="Times New Roman"/>
          <w:sz w:val="28"/>
        </w:rPr>
        <w:t>;</w:t>
      </w:r>
    </w:p>
    <w:p w14:paraId="37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Фонд</w:t>
      </w:r>
      <w:r>
        <w:rPr>
          <w:rFonts w:ascii="Times New Roman" w:hAnsi="Times New Roman"/>
          <w:sz w:val="28"/>
        </w:rPr>
        <w:t xml:space="preserve"> пенсионного и социального страхования </w:t>
      </w:r>
      <w:r>
        <w:rPr>
          <w:rFonts w:ascii="Times New Roman" w:hAnsi="Times New Roman"/>
          <w:sz w:val="28"/>
        </w:rPr>
        <w:t>Российской Федерации</w:t>
      </w:r>
      <w:r>
        <w:rPr>
          <w:rFonts w:ascii="Times New Roman" w:hAnsi="Times New Roman"/>
          <w:sz w:val="28"/>
        </w:rPr>
        <w:t>;</w:t>
      </w:r>
    </w:p>
    <w:p w14:paraId="38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 xml:space="preserve">орган, осуществляющий пенсионное обеспечение (за исключением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w:t>
      </w:r>
    </w:p>
    <w:p w14:paraId="39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shd w:themeFill="background1" w:val="clear"/>
        </w:rPr>
        <w:t>орган государственной службы занятости</w:t>
      </w:r>
    </w:p>
    <w:p w14:paraId="3A000000">
      <w:pPr>
        <w:pStyle w:val="Style_3"/>
        <w:numPr>
          <w:ilvl w:val="0"/>
          <w:numId w:val="2"/>
        </w:numPr>
        <w:spacing w:line="240" w:lineRule="auto"/>
        <w:ind/>
        <w:contextualSpacing w:val="1"/>
        <w:jc w:val="both"/>
        <w:rPr>
          <w:rFonts w:ascii="Times New Roman" w:hAnsi="Times New Roman"/>
          <w:sz w:val="28"/>
        </w:rPr>
      </w:pPr>
      <w:r>
        <w:rPr>
          <w:rFonts w:ascii="Times New Roman" w:hAnsi="Times New Roman"/>
          <w:sz w:val="28"/>
        </w:rPr>
        <w:t>Федеральная налоговая служба;</w:t>
      </w:r>
    </w:p>
    <w:p w14:paraId="3B000000">
      <w:pPr>
        <w:pStyle w:val="Style_3"/>
        <w:numPr>
          <w:ilvl w:val="0"/>
          <w:numId w:val="2"/>
        </w:numPr>
        <w:spacing w:line="240" w:lineRule="auto"/>
        <w:ind/>
        <w:jc w:val="both"/>
        <w:rPr>
          <w:rFonts w:ascii="Times New Roman" w:hAnsi="Times New Roman"/>
          <w:sz w:val="28"/>
        </w:rPr>
      </w:pPr>
      <w:r>
        <w:rPr>
          <w:rFonts w:ascii="Times New Roman" w:hAnsi="Times New Roman"/>
          <w:sz w:val="28"/>
        </w:rPr>
        <w:t>Федеральная служба судебных приставов;</w:t>
      </w:r>
    </w:p>
    <w:p w14:paraId="3C000000">
      <w:pPr>
        <w:pStyle w:val="Style_3"/>
        <w:numPr>
          <w:ilvl w:val="0"/>
          <w:numId w:val="2"/>
        </w:numPr>
        <w:tabs>
          <w:tab w:leader="none" w:pos="993" w:val="left"/>
        </w:tabs>
        <w:spacing w:line="240" w:lineRule="auto"/>
        <w:ind w:firstLine="0" w:left="709"/>
        <w:jc w:val="both"/>
        <w:rPr>
          <w:rFonts w:ascii="Times New Roman" w:hAnsi="Times New Roman"/>
          <w:sz w:val="28"/>
        </w:rPr>
      </w:pPr>
      <w:r>
        <w:rPr>
          <w:rFonts w:ascii="Times New Roman" w:hAnsi="Times New Roman"/>
          <w:sz w:val="28"/>
        </w:rPr>
        <w:t>Федеральная служба исполнения наказаний;</w:t>
      </w:r>
    </w:p>
    <w:p w14:paraId="3D000000">
      <w:pPr>
        <w:pStyle w:val="Style_3"/>
        <w:numPr>
          <w:ilvl w:val="0"/>
          <w:numId w:val="2"/>
        </w:numPr>
        <w:tabs>
          <w:tab w:leader="none" w:pos="993" w:val="left"/>
        </w:tabs>
        <w:spacing w:line="240" w:lineRule="auto"/>
        <w:ind w:firstLine="0" w:left="709"/>
        <w:jc w:val="both"/>
        <w:rPr>
          <w:rFonts w:ascii="Times New Roman" w:hAnsi="Times New Roman"/>
          <w:sz w:val="28"/>
        </w:rPr>
      </w:pPr>
      <w:r>
        <w:rPr>
          <w:rFonts w:ascii="Times New Roman" w:hAnsi="Times New Roman"/>
          <w:sz w:val="28"/>
        </w:rPr>
        <w:t>Министерство обороны Российской Федерации и подведомственные ему учреждения;</w:t>
      </w:r>
    </w:p>
    <w:p w14:paraId="3E000000">
      <w:pPr>
        <w:pStyle w:val="Style_3"/>
        <w:numPr>
          <w:ilvl w:val="0"/>
          <w:numId w:val="2"/>
        </w:numPr>
        <w:tabs>
          <w:tab w:leader="none" w:pos="993" w:val="left"/>
        </w:tabs>
        <w:spacing w:line="240" w:lineRule="auto"/>
        <w:ind/>
        <w:jc w:val="both"/>
        <w:rPr>
          <w:rFonts w:ascii="Times New Roman" w:hAnsi="Times New Roman"/>
          <w:sz w:val="28"/>
        </w:rPr>
      </w:pPr>
      <w:r>
        <w:rPr>
          <w:rFonts w:ascii="Times New Roman" w:hAnsi="Times New Roman"/>
          <w:sz w:val="28"/>
        </w:rPr>
        <w:t>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3F000000">
      <w:pPr>
        <w:spacing w:after="0" w:line="240" w:lineRule="auto"/>
        <w:ind w:firstLine="709" w:left="0"/>
        <w:jc w:val="both"/>
        <w:rPr>
          <w:rFonts w:ascii="Times New Roman" w:hAnsi="Times New Roman"/>
          <w:sz w:val="28"/>
        </w:rPr>
      </w:pPr>
      <w:r>
        <w:rPr>
          <w:rFonts w:ascii="Times New Roman" w:hAnsi="Times New Roman"/>
          <w:sz w:val="28"/>
        </w:rPr>
        <w:t xml:space="preserve">Заявление на получение муниципальной услуги с комплектом документов </w:t>
      </w:r>
      <w:r>
        <w:rPr>
          <w:rFonts w:ascii="Times New Roman" w:hAnsi="Times New Roman"/>
          <w:sz w:val="28"/>
        </w:rPr>
        <w:t>принимается:</w:t>
      </w:r>
    </w:p>
    <w:p w14:paraId="40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41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 xml:space="preserve">Администрации; </w:t>
      </w:r>
    </w:p>
    <w:p w14:paraId="42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w:t>
      </w:r>
      <w:r>
        <w:rPr>
          <w:rFonts w:ascii="Times New Roman" w:hAnsi="Times New Roman"/>
          <w:sz w:val="28"/>
        </w:rPr>
        <w:t>ах</w:t>
      </w:r>
      <w:r>
        <w:rPr>
          <w:rFonts w:ascii="Times New Roman" w:hAnsi="Times New Roman"/>
          <w:sz w:val="28"/>
        </w:rPr>
        <w:t xml:space="preserve">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w:t>
      </w:r>
    </w:p>
    <w:p w14:paraId="43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44000000">
      <w:pPr>
        <w:spacing w:after="0" w:line="240" w:lineRule="auto"/>
        <w:ind w:firstLine="709" w:left="0"/>
        <w:jc w:val="both"/>
        <w:rPr>
          <w:rFonts w:ascii="Times New Roman" w:hAnsi="Times New Roman"/>
          <w:sz w:val="28"/>
        </w:rPr>
      </w:pPr>
      <w:r>
        <w:rPr>
          <w:rFonts w:ascii="Times New Roman" w:hAnsi="Times New Roman"/>
          <w:sz w:val="28"/>
        </w:rPr>
        <w:t>- в электронной форме через личный кабинет заявителя на ПГУ ЛО/ЕПГУ могут обратиться заявители в отношении услуги:</w:t>
      </w:r>
    </w:p>
    <w:p w14:paraId="45000000">
      <w:pPr>
        <w:spacing w:after="0" w:line="240" w:lineRule="auto"/>
        <w:ind w:firstLine="709" w:left="0"/>
        <w:jc w:val="both"/>
        <w:rPr>
          <w:rFonts w:ascii="Times New Roman" w:hAnsi="Times New Roman"/>
          <w:sz w:val="28"/>
        </w:rPr>
      </w:pPr>
      <w:r>
        <w:rPr>
          <w:rFonts w:ascii="Times New Roman" w:hAnsi="Times New Roman"/>
          <w:sz w:val="28"/>
        </w:rPr>
        <w:t>1.2.1</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все граждане, имеющие основания; </w:t>
      </w:r>
    </w:p>
    <w:p w14:paraId="46000000">
      <w:pPr>
        <w:spacing w:after="0" w:line="240" w:lineRule="auto"/>
        <w:ind w:firstLine="709" w:left="0"/>
        <w:jc w:val="both"/>
        <w:rPr>
          <w:rFonts w:ascii="Times New Roman" w:hAnsi="Times New Roman"/>
          <w:sz w:val="28"/>
        </w:rPr>
      </w:pPr>
      <w:r>
        <w:rPr>
          <w:rFonts w:ascii="Times New Roman" w:hAnsi="Times New Roman"/>
          <w:sz w:val="28"/>
        </w:rPr>
        <w:t>1.2.2</w:t>
      </w:r>
      <w:r>
        <w:rPr>
          <w:rFonts w:ascii="Times New Roman" w:hAnsi="Times New Roman"/>
          <w:sz w:val="28"/>
        </w:rPr>
        <w:t xml:space="preserve"> – </w:t>
      </w:r>
      <w:r>
        <w:rPr>
          <w:rFonts w:ascii="Times New Roman" w:hAnsi="Times New Roman"/>
          <w:sz w:val="28"/>
        </w:rPr>
        <w:t xml:space="preserve">все граждане, имеющие основания. </w:t>
      </w:r>
    </w:p>
    <w:p w14:paraId="47000000">
      <w:pPr>
        <w:spacing w:after="0" w:line="240" w:lineRule="auto"/>
        <w:ind w:firstLine="709" w:left="0"/>
        <w:jc w:val="both"/>
        <w:rPr>
          <w:rFonts w:ascii="Times New Roman" w:hAnsi="Times New Roman"/>
          <w:sz w:val="28"/>
        </w:rPr>
      </w:pPr>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48000000">
      <w:pPr>
        <w:spacing w:after="0" w:line="240" w:lineRule="auto"/>
        <w:ind w:firstLine="709" w:left="0"/>
        <w:jc w:val="both"/>
        <w:rPr>
          <w:rFonts w:ascii="Times New Roman" w:hAnsi="Times New Roman"/>
          <w:sz w:val="28"/>
        </w:rPr>
      </w:pPr>
      <w:r>
        <w:rPr>
          <w:rFonts w:ascii="Times New Roman" w:hAnsi="Times New Roman"/>
          <w:sz w:val="28"/>
        </w:rPr>
        <w:t>1) посредством ПГУ</w:t>
      </w:r>
      <w:r>
        <w:rPr>
          <w:rFonts w:ascii="Times New Roman" w:hAnsi="Times New Roman"/>
          <w:sz w:val="28"/>
        </w:rPr>
        <w:t xml:space="preserve"> ЛО</w:t>
      </w:r>
      <w:r>
        <w:rPr>
          <w:rFonts w:ascii="Times New Roman" w:hAnsi="Times New Roman"/>
          <w:sz w:val="28"/>
        </w:rPr>
        <w:t>/ЕПГУ –</w:t>
      </w:r>
      <w:r>
        <w:rPr>
          <w:rFonts w:ascii="Times New Roman" w:hAnsi="Times New Roman"/>
          <w:sz w:val="28"/>
        </w:rPr>
        <w:t xml:space="preserve"> </w:t>
      </w:r>
      <w:r>
        <w:rPr>
          <w:rFonts w:ascii="Times New Roman" w:hAnsi="Times New Roman"/>
          <w:sz w:val="28"/>
        </w:rPr>
        <w:t>МФЦ;</w:t>
      </w:r>
    </w:p>
    <w:p w14:paraId="49000000">
      <w:pPr>
        <w:spacing w:after="0" w:line="240" w:lineRule="auto"/>
        <w:ind w:firstLine="709" w:left="0"/>
        <w:jc w:val="both"/>
        <w:rPr>
          <w:rFonts w:ascii="Times New Roman" w:hAnsi="Times New Roman"/>
          <w:sz w:val="28"/>
        </w:rPr>
      </w:pPr>
      <w:r>
        <w:rPr>
          <w:rFonts w:ascii="Times New Roman" w:hAnsi="Times New Roman"/>
          <w:sz w:val="28"/>
        </w:rPr>
        <w:t xml:space="preserve">2) по телефону – в </w:t>
      </w:r>
      <w:r>
        <w:rPr>
          <w:rFonts w:ascii="Times New Roman" w:hAnsi="Times New Roman"/>
          <w:sz w:val="28"/>
        </w:rPr>
        <w:t>МФЦ</w:t>
      </w:r>
      <w:r>
        <w:rPr>
          <w:rFonts w:ascii="Times New Roman" w:hAnsi="Times New Roman"/>
          <w:sz w:val="28"/>
        </w:rPr>
        <w:t>,</w:t>
      </w:r>
      <w:r>
        <w:rPr>
          <w:rFonts w:ascii="Times New Roman" w:hAnsi="Times New Roman"/>
          <w:sz w:val="28"/>
        </w:rPr>
        <w:t xml:space="preserve"> в</w:t>
      </w:r>
      <w:r>
        <w:rPr>
          <w:rFonts w:ascii="Times New Roman" w:hAnsi="Times New Roman"/>
          <w:sz w:val="28"/>
        </w:rPr>
        <w:t xml:space="preserve"> </w:t>
      </w:r>
      <w:r>
        <w:rPr>
          <w:rFonts w:ascii="Times New Roman" w:hAnsi="Times New Roman"/>
          <w:sz w:val="28"/>
        </w:rPr>
        <w:t>Администрацию</w:t>
      </w:r>
      <w:r>
        <w:rPr>
          <w:rFonts w:ascii="Times New Roman" w:hAnsi="Times New Roman"/>
          <w:sz w:val="28"/>
        </w:rPr>
        <w:t>;</w:t>
      </w:r>
    </w:p>
    <w:p w14:paraId="4A000000">
      <w:pPr>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пределах установленного </w:t>
      </w:r>
      <w:r>
        <w:rPr>
          <w:rFonts w:ascii="Times New Roman" w:hAnsi="Times New Roman"/>
          <w:sz w:val="28"/>
        </w:rPr>
        <w:t xml:space="preserve">в </w:t>
      </w:r>
      <w:r>
        <w:rPr>
          <w:rFonts w:ascii="Times New Roman" w:hAnsi="Times New Roman"/>
          <w:sz w:val="28"/>
        </w:rPr>
        <w:t>МФЦ</w:t>
      </w:r>
      <w:r>
        <w:rPr>
          <w:rFonts w:ascii="Times New Roman" w:hAnsi="Times New Roman"/>
          <w:sz w:val="28"/>
        </w:rPr>
        <w:t xml:space="preserve">, в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графика приема заявителей.</w:t>
      </w:r>
    </w:p>
    <w:p w14:paraId="4B000000">
      <w:pPr>
        <w:spacing w:after="0" w:line="240" w:lineRule="auto"/>
        <w:ind w:firstLine="540" w:left="0"/>
        <w:jc w:val="both"/>
        <w:rPr>
          <w:rFonts w:ascii="Times New Roman" w:hAnsi="Times New Roman"/>
          <w:sz w:val="28"/>
        </w:rPr>
      </w:pPr>
      <w:r>
        <w:rPr>
          <w:rFonts w:ascii="Times New Roman" w:hAnsi="Times New Roman"/>
          <w:sz w:val="28"/>
        </w:rPr>
        <w:t xml:space="preserve">2.2.1. В целях предоставления </w:t>
      </w:r>
      <w:r>
        <w:rPr>
          <w:rFonts w:ascii="Times New Roman" w:hAnsi="Times New Roman"/>
          <w:sz w:val="28"/>
        </w:rPr>
        <w:t>муниципальной</w:t>
      </w:r>
      <w:r>
        <w:rPr>
          <w:rFonts w:ascii="Times New Roman" w:hAnsi="Times New Roman"/>
          <w:sz w:val="28"/>
        </w:rPr>
        <w:t xml:space="preserve"> услуги установление личности заявителя может осуществляться в ходе личного приема</w:t>
      </w:r>
      <w:r>
        <w:rPr>
          <w:rFonts w:ascii="Times New Roman" w:hAnsi="Times New Roman"/>
          <w:sz w:val="28"/>
        </w:rPr>
        <w:t xml:space="preserve">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w:t>
      </w:r>
      <w:r>
        <w:rPr>
          <w:rFonts w:ascii="Times New Roman" w:hAnsi="Times New Roman"/>
          <w:sz w:val="28"/>
        </w:rPr>
        <w:t>с использованием информационных технологий, систем, указанных в частях 10 и 11 статьи 7 Федерального закона от 27.07.2010 № 210-ФЗ «Об организации предоставления государственных и муниципальных услуг»</w:t>
      </w:r>
      <w:r>
        <w:rPr>
          <w:rFonts w:ascii="Times New Roman" w:hAnsi="Times New Roman"/>
          <w:sz w:val="28"/>
        </w:rPr>
        <w:t>.</w:t>
      </w:r>
    </w:p>
    <w:p w14:paraId="4C000000">
      <w:pPr>
        <w:spacing w:after="0" w:line="240" w:lineRule="auto"/>
        <w:ind w:firstLine="540" w:left="0"/>
        <w:jc w:val="both"/>
        <w:rPr>
          <w:rFonts w:ascii="Times New Roman" w:hAnsi="Times New Roman"/>
          <w:sz w:val="28"/>
        </w:rPr>
      </w:pPr>
      <w:bookmarkStart w:id="1" w:name="Par5"/>
      <w:bookmarkEnd w:id="1"/>
      <w:r>
        <w:rPr>
          <w:rFonts w:ascii="Times New Roman" w:hAnsi="Times New Roman"/>
          <w:sz w:val="28"/>
        </w:rPr>
        <w:t xml:space="preserve">2.2.2. При предоставлении </w:t>
      </w:r>
      <w:r>
        <w:rPr>
          <w:rFonts w:ascii="Times New Roman" w:hAnsi="Times New Roman"/>
          <w:sz w:val="28"/>
        </w:rPr>
        <w:t>муниципальной</w:t>
      </w:r>
      <w:r>
        <w:rPr>
          <w:rFonts w:ascii="Times New Roman" w:hAnsi="Times New Roman"/>
          <w:sz w:val="28"/>
        </w:rPr>
        <w:t xml:space="preserve"> услуги в электронной форме идентификация и аутентификация могут осуществляться посредством:</w:t>
      </w:r>
    </w:p>
    <w:p w14:paraId="4D000000">
      <w:pPr>
        <w:spacing w:after="0" w:line="240" w:lineRule="auto"/>
        <w:ind w:firstLine="540" w:left="0"/>
        <w:jc w:val="both"/>
        <w:rPr>
          <w:rFonts w:ascii="Times New Roman" w:hAnsi="Times New Roman"/>
          <w:sz w:val="28"/>
        </w:rPr>
      </w:pPr>
      <w:r>
        <w:rPr>
          <w:rFonts w:ascii="Times New Roman" w:hAnsi="Times New Roman"/>
          <w:sz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w:t>
      </w:r>
      <w:r>
        <w:rPr>
          <w:rFonts w:ascii="Times New Roman" w:hAnsi="Times New Roman"/>
          <w:sz w:val="28"/>
        </w:rPr>
        <w:t>аутентификации, при условии совпадения сведений о физическом лице в указанных информационных системах;</w:t>
      </w:r>
    </w:p>
    <w:p w14:paraId="4E000000">
      <w:pPr>
        <w:spacing w:after="0" w:line="240" w:lineRule="auto"/>
        <w:ind w:firstLine="540" w:left="0"/>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F000000">
      <w:pPr>
        <w:spacing w:after="0" w:line="240" w:lineRule="auto"/>
        <w:ind w:firstLine="540" w:left="0"/>
        <w:jc w:val="both"/>
        <w:rPr>
          <w:rFonts w:ascii="Times New Roman" w:hAnsi="Times New Roman"/>
          <w:sz w:val="28"/>
        </w:rPr>
      </w:pPr>
    </w:p>
    <w:p w14:paraId="50000000">
      <w:pPr>
        <w:spacing w:after="0" w:line="240" w:lineRule="auto"/>
        <w:ind/>
        <w:jc w:val="center"/>
        <w:rPr>
          <w:rFonts w:ascii="Times New Roman" w:hAnsi="Times New Roman"/>
          <w:b w:val="1"/>
          <w:sz w:val="28"/>
        </w:rPr>
      </w:pPr>
      <w:r>
        <w:rPr>
          <w:rFonts w:ascii="Times New Roman" w:hAnsi="Times New Roman"/>
          <w:b w:val="1"/>
          <w:sz w:val="28"/>
        </w:rPr>
        <w:t>Результат предоставления муниципальной услуги, а также способы получения результата</w:t>
      </w:r>
    </w:p>
    <w:p w14:paraId="51000000">
      <w:pPr>
        <w:spacing w:after="0" w:line="240" w:lineRule="auto"/>
        <w:ind w:firstLine="709" w:left="0"/>
        <w:jc w:val="both"/>
        <w:rPr>
          <w:rFonts w:ascii="Times New Roman" w:hAnsi="Times New Roman"/>
          <w:sz w:val="28"/>
        </w:rPr>
      </w:pPr>
      <w:r>
        <w:rPr>
          <w:rFonts w:ascii="Times New Roman" w:hAnsi="Times New Roman"/>
          <w:sz w:val="28"/>
        </w:rPr>
        <w:t xml:space="preserve">2.3. Результатом предоставления муниципальной услуги является: </w:t>
      </w:r>
      <w:r>
        <w:rPr>
          <w:rFonts w:ascii="Times New Roman" w:hAnsi="Times New Roman"/>
          <w:sz w:val="28"/>
        </w:rPr>
        <w:t xml:space="preserve"> </w:t>
      </w:r>
    </w:p>
    <w:p w14:paraId="52000000">
      <w:pPr>
        <w:spacing w:after="0" w:line="240" w:lineRule="auto"/>
        <w:ind w:firstLine="709" w:left="0"/>
        <w:jc w:val="both"/>
        <w:rPr>
          <w:rFonts w:ascii="Times New Roman" w:hAnsi="Times New Roman"/>
          <w:sz w:val="28"/>
        </w:rPr>
      </w:pPr>
      <w:r>
        <w:rPr>
          <w:rFonts w:ascii="Times New Roman" w:hAnsi="Times New Roman"/>
          <w:sz w:val="28"/>
        </w:rPr>
        <w:t>в отношении услуги 1.2.1.:</w:t>
      </w:r>
    </w:p>
    <w:p w14:paraId="53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sz w:val="28"/>
        </w:rPr>
        <w:t xml:space="preserve">ненормативного правового акта </w:t>
      </w:r>
      <w:r>
        <w:rPr>
          <w:rFonts w:ascii="Times New Roman" w:hAnsi="Times New Roman"/>
          <w:sz w:val="28"/>
        </w:rPr>
        <w:t xml:space="preserve">о </w:t>
      </w:r>
      <w:r>
        <w:rPr>
          <w:rFonts w:ascii="Times New Roman" w:hAnsi="Times New Roman"/>
          <w:sz w:val="28"/>
        </w:rPr>
        <w:t xml:space="preserve">принятии </w:t>
      </w:r>
      <w:r>
        <w:rPr>
          <w:rFonts w:ascii="Times New Roman" w:hAnsi="Times New Roman"/>
          <w:sz w:val="28"/>
        </w:rPr>
        <w:t>на учет в</w:t>
      </w:r>
      <w:r>
        <w:rPr>
          <w:rFonts w:ascii="Times New Roman" w:hAnsi="Times New Roman"/>
          <w:sz w:val="28"/>
        </w:rPr>
        <w:t xml:space="preserve"> качестве нуждающихся в </w:t>
      </w:r>
      <w:r>
        <w:rPr>
          <w:rFonts w:ascii="Times New Roman" w:hAnsi="Times New Roman"/>
          <w:sz w:val="28"/>
        </w:rPr>
        <w:t>жил</w:t>
      </w:r>
      <w:r>
        <w:rPr>
          <w:rFonts w:ascii="Times New Roman" w:hAnsi="Times New Roman"/>
          <w:sz w:val="28"/>
        </w:rPr>
        <w:t>ых</w:t>
      </w:r>
      <w:r>
        <w:rPr>
          <w:rFonts w:ascii="Times New Roman" w:hAnsi="Times New Roman"/>
          <w:sz w:val="28"/>
        </w:rPr>
        <w:t xml:space="preserve"> помещени</w:t>
      </w:r>
      <w:r>
        <w:rPr>
          <w:rFonts w:ascii="Times New Roman" w:hAnsi="Times New Roman"/>
          <w:sz w:val="28"/>
        </w:rPr>
        <w:t>ях</w:t>
      </w:r>
      <w:r>
        <w:rPr>
          <w:rFonts w:ascii="Times New Roman" w:hAnsi="Times New Roman"/>
          <w:sz w:val="28"/>
        </w:rPr>
        <w:t>, предоставляем</w:t>
      </w:r>
      <w:r>
        <w:rPr>
          <w:rFonts w:ascii="Times New Roman" w:hAnsi="Times New Roman"/>
          <w:sz w:val="28"/>
        </w:rPr>
        <w:t>ых</w:t>
      </w:r>
      <w:r>
        <w:rPr>
          <w:rFonts w:ascii="Times New Roman" w:hAnsi="Times New Roman"/>
          <w:sz w:val="28"/>
        </w:rPr>
        <w:t xml:space="preserve"> по договор</w:t>
      </w:r>
      <w:r>
        <w:rPr>
          <w:rFonts w:ascii="Times New Roman" w:hAnsi="Times New Roman"/>
          <w:sz w:val="28"/>
        </w:rPr>
        <w:t>у</w:t>
      </w:r>
      <w:r>
        <w:rPr>
          <w:rFonts w:ascii="Times New Roman" w:hAnsi="Times New Roman"/>
          <w:sz w:val="28"/>
        </w:rPr>
        <w:t xml:space="preserve"> социально</w:t>
      </w:r>
      <w:r>
        <w:rPr>
          <w:rFonts w:ascii="Times New Roman" w:hAnsi="Times New Roman"/>
          <w:sz w:val="28"/>
        </w:rPr>
        <w:t xml:space="preserve">го </w:t>
      </w:r>
      <w:r>
        <w:rPr>
          <w:rFonts w:ascii="Times New Roman" w:hAnsi="Times New Roman"/>
          <w:sz w:val="28"/>
        </w:rPr>
        <w:t>найма</w:t>
      </w:r>
      <w:r>
        <w:rPr>
          <w:rFonts w:ascii="Times New Roman" w:hAnsi="Times New Roman"/>
          <w:sz w:val="28"/>
        </w:rPr>
        <w:t>,</w:t>
      </w:r>
      <w:r>
        <w:rPr>
          <w:rFonts w:ascii="Times New Roman" w:hAnsi="Times New Roman"/>
          <w:sz w:val="28"/>
        </w:rPr>
        <w:t xml:space="preserve"> согласно приложению </w:t>
      </w:r>
      <w:r>
        <w:rPr>
          <w:rFonts w:ascii="Times New Roman" w:hAnsi="Times New Roman"/>
          <w:sz w:val="28"/>
        </w:rPr>
        <w:t>№</w:t>
      </w:r>
      <w:r>
        <w:rPr>
          <w:rFonts w:ascii="Times New Roman" w:hAnsi="Times New Roman"/>
          <w:sz w:val="28"/>
        </w:rPr>
        <w:t>4</w:t>
      </w:r>
      <w:r>
        <w:rPr>
          <w:rFonts w:ascii="Times New Roman" w:hAnsi="Times New Roman"/>
          <w:sz w:val="28"/>
        </w:rPr>
        <w:t>;</w:t>
      </w:r>
    </w:p>
    <w:p w14:paraId="54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sz w:val="28"/>
        </w:rPr>
        <w:t xml:space="preserve">ненормативного правового акта </w:t>
      </w:r>
      <w:r>
        <w:rPr>
          <w:rFonts w:ascii="Times New Roman" w:hAnsi="Times New Roman"/>
          <w:sz w:val="28"/>
        </w:rPr>
        <w:t xml:space="preserve">об </w:t>
      </w:r>
      <w:r>
        <w:rPr>
          <w:rFonts w:ascii="Times New Roman" w:hAnsi="Times New Roman"/>
          <w:sz w:val="28"/>
        </w:rPr>
        <w:t>отказе в принятии</w:t>
      </w:r>
      <w:r>
        <w:rPr>
          <w:rFonts w:ascii="Times New Roman" w:hAnsi="Times New Roman"/>
          <w:sz w:val="28"/>
        </w:rPr>
        <w:t xml:space="preserve"> на учет в качестве нуждающихся в жилых</w:t>
      </w:r>
      <w:r>
        <w:rPr>
          <w:rFonts w:ascii="Times New Roman" w:hAnsi="Times New Roman"/>
          <w:sz w:val="28"/>
        </w:rPr>
        <w:t xml:space="preserve"> помещениях, предоставляемых по договорам социального </w:t>
      </w:r>
      <w:r>
        <w:rPr>
          <w:rFonts w:ascii="Times New Roman" w:hAnsi="Times New Roman"/>
          <w:sz w:val="28"/>
        </w:rPr>
        <w:t>найма</w:t>
      </w:r>
      <w:r>
        <w:rPr>
          <w:rFonts w:ascii="Times New Roman" w:hAnsi="Times New Roman"/>
          <w:sz w:val="28"/>
        </w:rPr>
        <w:t>,</w:t>
      </w:r>
      <w:r>
        <w:rPr>
          <w:rFonts w:ascii="Times New Roman" w:hAnsi="Times New Roman"/>
          <w:sz w:val="28"/>
        </w:rPr>
        <w:t xml:space="preserve"> согласно приложению </w:t>
      </w:r>
      <w:r>
        <w:rPr>
          <w:rFonts w:ascii="Times New Roman" w:hAnsi="Times New Roman"/>
          <w:sz w:val="28"/>
        </w:rPr>
        <w:t>№</w:t>
      </w:r>
      <w:r>
        <w:rPr>
          <w:rFonts w:ascii="Times New Roman" w:hAnsi="Times New Roman"/>
          <w:sz w:val="28"/>
        </w:rPr>
        <w:t>5</w:t>
      </w:r>
      <w:r>
        <w:rPr>
          <w:rFonts w:ascii="Times New Roman" w:hAnsi="Times New Roman"/>
          <w:sz w:val="28"/>
        </w:rPr>
        <w:t>;</w:t>
      </w:r>
    </w:p>
    <w:p w14:paraId="55000000">
      <w:pPr>
        <w:spacing w:after="0" w:line="240" w:lineRule="auto"/>
        <w:ind w:firstLine="708" w:left="0"/>
        <w:jc w:val="both"/>
        <w:rPr>
          <w:rFonts w:ascii="Times New Roman" w:hAnsi="Times New Roman"/>
          <w:sz w:val="24"/>
        </w:rPr>
      </w:pPr>
      <w:r>
        <w:rPr>
          <w:rFonts w:ascii="Times New Roman" w:hAnsi="Times New Roman"/>
          <w:sz w:val="24"/>
        </w:rPr>
        <w:t xml:space="preserve">- </w:t>
      </w:r>
      <w:r>
        <w:rPr>
          <w:rFonts w:ascii="Times New Roman" w:hAnsi="Times New Roman"/>
          <w:sz w:val="28"/>
        </w:rPr>
        <w:t>реестровая запись в соответствии с категорией заявителя (при технической реализации)</w:t>
      </w:r>
      <w:r>
        <w:rPr>
          <w:rFonts w:ascii="Times New Roman" w:hAnsi="Times New Roman"/>
          <w:sz w:val="28"/>
        </w:rPr>
        <w:t>;</w:t>
      </w:r>
    </w:p>
    <w:p w14:paraId="56000000">
      <w:pPr>
        <w:spacing w:after="0" w:line="240" w:lineRule="auto"/>
        <w:ind w:firstLine="709" w:left="0"/>
        <w:jc w:val="both"/>
        <w:rPr>
          <w:rFonts w:ascii="Times New Roman" w:hAnsi="Times New Roman"/>
          <w:sz w:val="28"/>
        </w:rPr>
      </w:pPr>
      <w:r>
        <w:rPr>
          <w:rFonts w:ascii="Times New Roman" w:hAnsi="Times New Roman"/>
          <w:sz w:val="28"/>
        </w:rPr>
        <w:t>в отношении услуги 1.2.2.:</w:t>
      </w:r>
    </w:p>
    <w:p w14:paraId="57000000">
      <w:pPr>
        <w:spacing w:after="0" w:line="240" w:lineRule="auto"/>
        <w:ind w:firstLine="708" w:left="0"/>
        <w:jc w:val="both"/>
        <w:rPr>
          <w:rFonts w:ascii="Times New Roman" w:hAnsi="Times New Roman"/>
          <w:sz w:val="24"/>
        </w:rPr>
      </w:pPr>
      <w:r>
        <w:rPr>
          <w:rFonts w:ascii="Times New Roman" w:hAnsi="Times New Roman"/>
          <w:sz w:val="28"/>
        </w:rPr>
        <w:t xml:space="preserve">- </w:t>
      </w:r>
      <w:r>
        <w:rPr>
          <w:rFonts w:ascii="Times New Roman" w:hAnsi="Times New Roman"/>
          <w:sz w:val="28"/>
        </w:rPr>
        <w:t xml:space="preserve">решение в форме </w:t>
      </w:r>
      <w:r>
        <w:rPr>
          <w:rFonts w:ascii="Times New Roman" w:hAnsi="Times New Roman"/>
          <w:i w:val="1"/>
          <w:sz w:val="28"/>
        </w:rPr>
        <w:t>у</w:t>
      </w:r>
      <w:r>
        <w:rPr>
          <w:rFonts w:ascii="Times New Roman" w:hAnsi="Times New Roman"/>
          <w:i w:val="1"/>
          <w:sz w:val="28"/>
        </w:rPr>
        <w:t>ведомлени</w:t>
      </w:r>
      <w:r>
        <w:rPr>
          <w:rFonts w:ascii="Times New Roman" w:hAnsi="Times New Roman"/>
          <w:i w:val="1"/>
          <w:sz w:val="28"/>
        </w:rPr>
        <w:t>я</w:t>
      </w:r>
      <w:r>
        <w:rPr>
          <w:rFonts w:ascii="Times New Roman" w:hAnsi="Times New Roman"/>
          <w:sz w:val="28"/>
        </w:rPr>
        <w:t xml:space="preserve"> об очередности предоставления жилых помещений по договору социального найма</w:t>
      </w:r>
      <w:r>
        <w:rPr>
          <w:rFonts w:ascii="Times New Roman" w:hAnsi="Times New Roman"/>
          <w:sz w:val="28"/>
        </w:rPr>
        <w:t xml:space="preserve"> согласно приложению </w:t>
      </w:r>
      <w:r>
        <w:rPr>
          <w:rFonts w:ascii="Times New Roman" w:hAnsi="Times New Roman"/>
          <w:sz w:val="28"/>
        </w:rPr>
        <w:t>№</w:t>
      </w:r>
      <w:r>
        <w:rPr>
          <w:rFonts w:ascii="Times New Roman" w:hAnsi="Times New Roman"/>
          <w:sz w:val="28"/>
        </w:rPr>
        <w:t>6</w:t>
      </w:r>
      <w:r>
        <w:rPr>
          <w:rFonts w:ascii="Times New Roman" w:hAnsi="Times New Roman"/>
          <w:sz w:val="28"/>
        </w:rPr>
        <w:t>;</w:t>
      </w:r>
    </w:p>
    <w:p w14:paraId="58000000">
      <w:pPr>
        <w:spacing w:after="0" w:line="240" w:lineRule="auto"/>
        <w:ind w:firstLine="708" w:left="0"/>
        <w:jc w:val="both"/>
        <w:rPr>
          <w:rFonts w:ascii="Times New Roman" w:hAnsi="Times New Roman"/>
          <w:sz w:val="24"/>
        </w:rPr>
      </w:pPr>
      <w:r>
        <w:rPr>
          <w:rFonts w:ascii="Times New Roman" w:hAnsi="Times New Roman"/>
          <w:sz w:val="24"/>
        </w:rPr>
        <w:t xml:space="preserve">- </w:t>
      </w:r>
      <w:r>
        <w:rPr>
          <w:rFonts w:ascii="Times New Roman" w:hAnsi="Times New Roman"/>
          <w:sz w:val="28"/>
        </w:rPr>
        <w:t xml:space="preserve">решение в форме </w:t>
      </w:r>
      <w:r>
        <w:rPr>
          <w:rFonts w:ascii="Times New Roman" w:hAnsi="Times New Roman"/>
          <w:i w:val="1"/>
          <w:sz w:val="28"/>
        </w:rPr>
        <w:t>уведомлени</w:t>
      </w:r>
      <w:r>
        <w:rPr>
          <w:rFonts w:ascii="Times New Roman" w:hAnsi="Times New Roman"/>
          <w:i w:val="1"/>
          <w:sz w:val="28"/>
        </w:rPr>
        <w:t>я</w:t>
      </w:r>
      <w:r>
        <w:rPr>
          <w:rFonts w:ascii="Times New Roman" w:hAnsi="Times New Roman"/>
          <w:i w:val="1"/>
          <w:sz w:val="28"/>
        </w:rPr>
        <w:t xml:space="preserve"> </w:t>
      </w:r>
      <w:r>
        <w:rPr>
          <w:rFonts w:ascii="Times New Roman" w:hAnsi="Times New Roman"/>
          <w:sz w:val="28"/>
        </w:rPr>
        <w:t xml:space="preserve">об отказе в </w:t>
      </w:r>
      <w:r>
        <w:rPr>
          <w:rFonts w:ascii="Times New Roman" w:hAnsi="Times New Roman"/>
          <w:sz w:val="28"/>
        </w:rPr>
        <w:t>предоставлении информации об очередности предоставления жилых помещений по договору социаль</w:t>
      </w:r>
      <w:r>
        <w:rPr>
          <w:rFonts w:ascii="Times New Roman" w:hAnsi="Times New Roman"/>
          <w:sz w:val="28"/>
        </w:rPr>
        <w:t>ного найма</w:t>
      </w:r>
      <w:r>
        <w:rPr>
          <w:rFonts w:ascii="Times New Roman" w:hAnsi="Times New Roman"/>
          <w:sz w:val="28"/>
        </w:rPr>
        <w:t xml:space="preserve"> </w:t>
      </w:r>
      <w:r>
        <w:rPr>
          <w:rFonts w:ascii="Times New Roman" w:hAnsi="Times New Roman"/>
          <w:sz w:val="28"/>
        </w:rPr>
        <w:t xml:space="preserve">согласно приложению </w:t>
      </w:r>
      <w:r>
        <w:rPr>
          <w:rFonts w:ascii="Times New Roman" w:hAnsi="Times New Roman"/>
          <w:sz w:val="28"/>
        </w:rPr>
        <w:t>№</w:t>
      </w:r>
      <w:r>
        <w:rPr>
          <w:rFonts w:ascii="Times New Roman" w:hAnsi="Times New Roman"/>
          <w:sz w:val="28"/>
        </w:rPr>
        <w:t>7</w:t>
      </w:r>
      <w:r>
        <w:rPr>
          <w:rFonts w:ascii="Times New Roman" w:hAnsi="Times New Roman"/>
          <w:sz w:val="28"/>
        </w:rPr>
        <w:t>;</w:t>
      </w:r>
    </w:p>
    <w:p w14:paraId="59000000">
      <w:pPr>
        <w:spacing w:after="0" w:line="240" w:lineRule="auto"/>
        <w:ind w:firstLine="709" w:left="0"/>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5A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5B000000">
      <w:pPr>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Администрацию</w:t>
      </w:r>
      <w:r>
        <w:rPr>
          <w:rFonts w:ascii="Times New Roman" w:hAnsi="Times New Roman"/>
          <w:sz w:val="28"/>
        </w:rPr>
        <w:t xml:space="preserve">, </w:t>
      </w:r>
      <w:r>
        <w:rPr>
          <w:rFonts w:ascii="Times New Roman" w:hAnsi="Times New Roman"/>
          <w:sz w:val="28"/>
        </w:rPr>
        <w:t>в филиалах, отделах, удаленных рабочих местах МФЦ;</w:t>
      </w:r>
    </w:p>
    <w:p w14:paraId="5C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5D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5E000000">
      <w:pPr>
        <w:spacing w:after="0" w:line="240" w:lineRule="auto"/>
        <w:ind w:firstLine="709" w:left="0"/>
        <w:jc w:val="both"/>
        <w:rPr>
          <w:rFonts w:ascii="Times New Roman" w:hAnsi="Times New Roman"/>
          <w:sz w:val="28"/>
        </w:rPr>
      </w:pPr>
      <w:r>
        <w:rPr>
          <w:rFonts w:ascii="Times New Roman" w:hAnsi="Times New Roman"/>
          <w:sz w:val="28"/>
        </w:rPr>
        <w:t xml:space="preserve">на электронную почту; </w:t>
      </w:r>
    </w:p>
    <w:p w14:paraId="5F000000">
      <w:pPr>
        <w:spacing w:after="0" w:line="240" w:lineRule="auto"/>
        <w:ind w:firstLine="709" w:left="0"/>
        <w:jc w:val="both"/>
        <w:rPr>
          <w:rFonts w:ascii="Times New Roman" w:hAnsi="Times New Roman"/>
          <w:sz w:val="28"/>
        </w:rPr>
      </w:pPr>
      <w:r>
        <w:rPr>
          <w:rFonts w:ascii="Times New Roman" w:hAnsi="Times New Roman"/>
          <w:sz w:val="28"/>
        </w:rPr>
        <w:t xml:space="preserve">Если в результате предоставления </w:t>
      </w:r>
      <w:r>
        <w:rPr>
          <w:rFonts w:ascii="Times New Roman" w:hAnsi="Times New Roman"/>
          <w:sz w:val="28"/>
        </w:rPr>
        <w:t>муниципальной</w:t>
      </w:r>
      <w:r>
        <w:rPr>
          <w:rFonts w:ascii="Times New Roman" w:hAnsi="Times New Roman"/>
          <w:sz w:val="28"/>
        </w:rPr>
        <w:t xml:space="preserve"> услуги при положительном решении формируется реестровая запись в информационной системе, то результат услуги, в том числе номер реестровой записи, направляется и хранится в личном кабинете заявителя на ПГУ ЛО/ЕПГУ (при наличии технической возможности).</w:t>
      </w:r>
    </w:p>
    <w:p w14:paraId="60000000">
      <w:pPr>
        <w:spacing w:after="0" w:line="240" w:lineRule="auto"/>
        <w:ind w:firstLine="540" w:left="0"/>
        <w:jc w:val="center"/>
        <w:rPr>
          <w:rFonts w:ascii="Times New Roman" w:hAnsi="Times New Roman"/>
          <w:sz w:val="20"/>
        </w:rPr>
      </w:pPr>
    </w:p>
    <w:p w14:paraId="61000000">
      <w:pPr>
        <w:spacing w:after="0" w:line="240" w:lineRule="auto"/>
        <w:ind w:firstLine="540" w:left="0"/>
        <w:jc w:val="center"/>
        <w:rPr>
          <w:rFonts w:ascii="Times New Roman" w:hAnsi="Times New Roman"/>
          <w:b w:val="1"/>
          <w:sz w:val="28"/>
        </w:rPr>
      </w:pPr>
      <w:r>
        <w:rPr>
          <w:rFonts w:ascii="Times New Roman" w:hAnsi="Times New Roman"/>
          <w:b w:val="1"/>
          <w:sz w:val="28"/>
        </w:rPr>
        <w:t>Срок предоставления муниципальной услуги</w:t>
      </w:r>
    </w:p>
    <w:p w14:paraId="62000000">
      <w:pPr>
        <w:spacing w:after="0" w:line="240" w:lineRule="auto"/>
        <w:ind/>
        <w:rPr>
          <w:rFonts w:ascii="Times New Roman" w:hAnsi="Times New Roman"/>
          <w:sz w:val="20"/>
        </w:rPr>
      </w:pPr>
    </w:p>
    <w:p w14:paraId="63000000">
      <w:pPr>
        <w:spacing w:after="0" w:line="240" w:lineRule="auto"/>
        <w:ind w:firstLine="709" w:left="0"/>
        <w:jc w:val="both"/>
        <w:rPr>
          <w:rFonts w:ascii="Times New Roman" w:hAnsi="Times New Roman"/>
          <w:sz w:val="28"/>
        </w:rPr>
      </w:pPr>
      <w:r>
        <w:rPr>
          <w:rFonts w:ascii="Times New Roman" w:hAnsi="Times New Roman"/>
          <w:sz w:val="28"/>
        </w:rPr>
        <w:t>2.4. Срок предоставления муниципальной услуги</w:t>
      </w:r>
      <w:r>
        <w:rPr>
          <w:rFonts w:ascii="Times New Roman" w:hAnsi="Times New Roman"/>
          <w:sz w:val="28"/>
        </w:rPr>
        <w:t>:</w:t>
      </w:r>
    </w:p>
    <w:p w14:paraId="64000000">
      <w:pPr>
        <w:spacing w:after="0" w:line="240" w:lineRule="auto"/>
        <w:ind w:firstLine="709" w:left="0"/>
        <w:jc w:val="both"/>
        <w:rPr>
          <w:rFonts w:ascii="Times New Roman" w:hAnsi="Times New Roman"/>
          <w:sz w:val="14"/>
        </w:rPr>
      </w:pPr>
    </w:p>
    <w:p w14:paraId="65000000">
      <w:pPr>
        <w:spacing w:after="0" w:line="240" w:lineRule="auto"/>
        <w:ind w:firstLine="709" w:left="0"/>
        <w:jc w:val="both"/>
        <w:rPr>
          <w:rFonts w:ascii="Times New Roman" w:hAnsi="Times New Roman"/>
          <w:sz w:val="28"/>
        </w:rPr>
      </w:pPr>
      <w:r>
        <w:rPr>
          <w:rFonts w:ascii="Times New Roman" w:hAnsi="Times New Roman"/>
          <w:sz w:val="28"/>
        </w:rPr>
        <w:t xml:space="preserve"> - приняти</w:t>
      </w:r>
      <w:r>
        <w:rPr>
          <w:rFonts w:ascii="Times New Roman" w:hAnsi="Times New Roman"/>
          <w:sz w:val="28"/>
        </w:rPr>
        <w:t>е</w:t>
      </w:r>
      <w:r>
        <w:rPr>
          <w:rFonts w:ascii="Times New Roman" w:hAnsi="Times New Roman"/>
          <w:sz w:val="28"/>
        </w:rPr>
        <w:t xml:space="preserve"> граждан на учет в качестве нуждающихся в жилых помещениях, предоставляемых по договорам </w:t>
      </w:r>
      <w:r>
        <w:rPr>
          <w:rFonts w:ascii="Times New Roman" w:hAnsi="Times New Roman"/>
          <w:sz w:val="28"/>
        </w:rPr>
        <w:t>социального</w:t>
      </w:r>
      <w:r>
        <w:rPr>
          <w:rFonts w:ascii="Times New Roman" w:hAnsi="Times New Roman"/>
          <w:sz w:val="28"/>
        </w:rPr>
        <w:t xml:space="preserve"> </w:t>
      </w:r>
      <w:r>
        <w:rPr>
          <w:rFonts w:ascii="Times New Roman" w:hAnsi="Times New Roman"/>
          <w:sz w:val="28"/>
        </w:rPr>
        <w:t>найма,</w:t>
      </w:r>
      <w:r>
        <w:rPr>
          <w:rFonts w:ascii="Times New Roman" w:hAnsi="Times New Roman"/>
          <w:sz w:val="28"/>
        </w:rPr>
        <w:t xml:space="preserve"> составляет: </w:t>
      </w:r>
      <w:r>
        <w:rPr>
          <w:rFonts w:ascii="Times New Roman" w:hAnsi="Times New Roman"/>
          <w:sz w:val="28"/>
        </w:rPr>
        <w:t>1</w:t>
      </w:r>
      <w:r>
        <w:rPr>
          <w:rFonts w:ascii="Times New Roman" w:hAnsi="Times New Roman"/>
          <w:sz w:val="28"/>
        </w:rPr>
        <w:t>0</w:t>
      </w:r>
      <w:r>
        <w:rPr>
          <w:rFonts w:ascii="Times New Roman" w:hAnsi="Times New Roman"/>
          <w:sz w:val="28"/>
        </w:rPr>
        <w:t xml:space="preserve"> рабочих дней с </w:t>
      </w:r>
      <w:r>
        <w:rPr>
          <w:rFonts w:ascii="Times New Roman" w:hAnsi="Times New Roman"/>
          <w:sz w:val="28"/>
        </w:rPr>
        <w:t>даты поступления (регистрации</w:t>
      </w:r>
      <w:r>
        <w:rPr>
          <w:rFonts w:ascii="Times New Roman" w:hAnsi="Times New Roman"/>
          <w:sz w:val="28"/>
        </w:rPr>
        <w:t xml:space="preserve">) заявления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w:t>
      </w:r>
    </w:p>
    <w:p w14:paraId="66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предоставлени</w:t>
      </w:r>
      <w:r>
        <w:rPr>
          <w:rFonts w:ascii="Times New Roman" w:hAnsi="Times New Roman"/>
          <w:sz w:val="28"/>
        </w:rPr>
        <w:t>е</w:t>
      </w:r>
      <w:r>
        <w:rPr>
          <w:rFonts w:ascii="Times New Roman" w:hAnsi="Times New Roman"/>
          <w:sz w:val="28"/>
        </w:rPr>
        <w:t xml:space="preserve"> информации об очередности предоставления жилых помещений по договору социального найма составляет: </w:t>
      </w:r>
      <w:r>
        <w:rPr>
          <w:rFonts w:ascii="Times New Roman" w:hAnsi="Times New Roman"/>
          <w:sz w:val="28"/>
        </w:rPr>
        <w:t>4</w:t>
      </w:r>
      <w:r>
        <w:rPr>
          <w:rFonts w:ascii="Times New Roman" w:hAnsi="Times New Roman"/>
          <w:sz w:val="28"/>
        </w:rPr>
        <w:t xml:space="preserve"> рабочих дня с даты поступления (регистрации) заявления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w:t>
      </w:r>
    </w:p>
    <w:p w14:paraId="67000000">
      <w:pPr>
        <w:spacing w:after="0" w:line="240" w:lineRule="auto"/>
        <w:ind w:firstLine="540" w:left="0"/>
        <w:jc w:val="center"/>
        <w:rPr>
          <w:rFonts w:ascii="Times New Roman" w:hAnsi="Times New Roman"/>
          <w:sz w:val="20"/>
        </w:rPr>
      </w:pPr>
    </w:p>
    <w:p w14:paraId="68000000">
      <w:pPr>
        <w:spacing w:after="0" w:line="240" w:lineRule="auto"/>
        <w:ind w:firstLine="540" w:left="0"/>
        <w:jc w:val="center"/>
        <w:rPr>
          <w:rFonts w:ascii="Times New Roman" w:hAnsi="Times New Roman"/>
          <w:sz w:val="28"/>
          <w:u w:val="single"/>
        </w:rPr>
      </w:pPr>
      <w:r>
        <w:rPr>
          <w:rFonts w:ascii="Times New Roman" w:hAnsi="Times New Roman"/>
          <w:sz w:val="28"/>
          <w:u w:val="single"/>
        </w:rPr>
        <w:t>Правовые основания для предоставления государственной услуги</w:t>
      </w:r>
    </w:p>
    <w:p w14:paraId="69000000">
      <w:pPr>
        <w:spacing w:after="0" w:line="240" w:lineRule="auto"/>
        <w:ind w:firstLine="540" w:left="0"/>
        <w:jc w:val="center"/>
        <w:rPr>
          <w:rFonts w:ascii="Times New Roman" w:hAnsi="Times New Roman"/>
          <w:sz w:val="20"/>
        </w:rPr>
      </w:pPr>
    </w:p>
    <w:p w14:paraId="6A000000">
      <w:pPr>
        <w:spacing w:after="0" w:line="240" w:lineRule="auto"/>
        <w:ind w:firstLine="709"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6B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Конституция Российской Федерации;</w:t>
      </w:r>
    </w:p>
    <w:p w14:paraId="6C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Гражданский кодекс Российской Федерации;</w:t>
      </w:r>
    </w:p>
    <w:p w14:paraId="6D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Жилищный кодекс Российской Федерации;</w:t>
      </w:r>
    </w:p>
    <w:p w14:paraId="6E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Федеральный закон </w:t>
      </w:r>
      <w:r>
        <w:rPr>
          <w:rFonts w:ascii="Times New Roman" w:hAnsi="Times New Roman"/>
          <w:sz w:val="28"/>
        </w:rPr>
        <w:t xml:space="preserve">от 29.12.2004 № 189-ФЗ </w:t>
      </w:r>
      <w:r>
        <w:rPr>
          <w:rFonts w:ascii="Times New Roman" w:hAnsi="Times New Roman"/>
          <w:sz w:val="28"/>
        </w:rPr>
        <w:t>«</w:t>
      </w:r>
      <w:r>
        <w:rPr>
          <w:rFonts w:ascii="Times New Roman" w:hAnsi="Times New Roman"/>
          <w:sz w:val="28"/>
        </w:rPr>
        <w:t>О введении в действие Жилищного кодекса Российской Федерации</w:t>
      </w:r>
      <w:r>
        <w:rPr>
          <w:rFonts w:ascii="Times New Roman" w:hAnsi="Times New Roman"/>
          <w:sz w:val="28"/>
        </w:rPr>
        <w:t>»</w:t>
      </w:r>
      <w:r>
        <w:rPr>
          <w:rFonts w:ascii="Times New Roman" w:hAnsi="Times New Roman"/>
          <w:sz w:val="28"/>
        </w:rPr>
        <w:t>;</w:t>
      </w:r>
    </w:p>
    <w:p w14:paraId="6F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Федеральный закон Российской Федерации </w:t>
      </w:r>
      <w:r>
        <w:rPr>
          <w:rFonts w:ascii="Times New Roman" w:hAnsi="Times New Roman"/>
          <w:sz w:val="28"/>
        </w:rPr>
        <w:t xml:space="preserve">от 06.10.2003 № 131-ФЗ </w:t>
      </w:r>
      <w:r>
        <w:rPr>
          <w:rFonts w:ascii="Times New Roman" w:hAnsi="Times New Roman"/>
          <w:sz w:val="28"/>
        </w:rPr>
        <w:t>«</w:t>
      </w:r>
      <w:r>
        <w:rPr>
          <w:rFonts w:ascii="Times New Roman" w:hAnsi="Times New Roman"/>
          <w:sz w:val="28"/>
        </w:rPr>
        <w:t>Об общих принципах организации местного самоуправления в Российской Федерации</w:t>
      </w:r>
      <w:r>
        <w:rPr>
          <w:rFonts w:ascii="Times New Roman" w:hAnsi="Times New Roman"/>
          <w:sz w:val="28"/>
        </w:rPr>
        <w:t>»</w:t>
      </w:r>
      <w:r>
        <w:rPr>
          <w:rFonts w:ascii="Times New Roman" w:hAnsi="Times New Roman"/>
          <w:sz w:val="28"/>
        </w:rPr>
        <w:t>;</w:t>
      </w:r>
    </w:p>
    <w:p w14:paraId="70000000">
      <w:pPr>
        <w:pStyle w:val="Style_3"/>
        <w:tabs>
          <w:tab w:leader="none" w:pos="0" w:val="left"/>
        </w:tabs>
        <w:spacing w:line="240" w:lineRule="auto"/>
        <w:ind w:firstLine="709" w:left="0"/>
        <w:jc w:val="both"/>
        <w:rPr>
          <w:rFonts w:ascii="Times New Roman" w:hAnsi="Times New Roman"/>
          <w:sz w:val="28"/>
          <w:highlight w:val="yellow"/>
        </w:rPr>
      </w:pPr>
      <w:r>
        <w:rPr>
          <w:rFonts w:ascii="Times New Roman" w:hAnsi="Times New Roman"/>
          <w:sz w:val="28"/>
        </w:rPr>
        <w:t xml:space="preserve">- </w:t>
      </w:r>
      <w:r>
        <w:rPr>
          <w:rFonts w:ascii="Times New Roman" w:hAnsi="Times New Roman"/>
          <w:sz w:val="28"/>
        </w:rPr>
        <w:t>Постановления Правительства Российской Федерации от 28.01.2006 №</w:t>
      </w:r>
      <w:r>
        <w:rPr>
          <w:rFonts w:ascii="Times New Roman" w:hAnsi="Times New Roman"/>
          <w:sz w:val="28"/>
        </w:rPr>
        <w:t xml:space="preserve">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sz w:val="28"/>
        </w:rPr>
        <w:t>;</w:t>
      </w:r>
    </w:p>
    <w:p w14:paraId="71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от 20.08.2003 № 512 </w:t>
      </w:r>
      <w:r>
        <w:rPr>
          <w:rFonts w:ascii="Times New Roman" w:hAnsi="Times New Roman"/>
          <w:sz w:val="28"/>
        </w:rPr>
        <w:t>«</w:t>
      </w:r>
      <w:r>
        <w:rPr>
          <w:rFonts w:ascii="Times New Roman" w:hAnsi="Times New Roman"/>
          <w:sz w:val="28"/>
        </w:rPr>
        <w:t>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r>
        <w:rPr>
          <w:rFonts w:ascii="Times New Roman" w:hAnsi="Times New Roman"/>
          <w:sz w:val="28"/>
        </w:rPr>
        <w:t>»</w:t>
      </w:r>
      <w:r>
        <w:rPr>
          <w:rFonts w:ascii="Times New Roman" w:hAnsi="Times New Roman"/>
          <w:sz w:val="28"/>
        </w:rPr>
        <w:t>;</w:t>
      </w:r>
    </w:p>
    <w:p w14:paraId="72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Российской Федерации </w:t>
      </w:r>
      <w:r>
        <w:rPr>
          <w:rFonts w:ascii="Times New Roman" w:hAnsi="Times New Roman"/>
          <w:sz w:val="28"/>
        </w:rPr>
        <w:t xml:space="preserve">от 24.12.2007 № 922 </w:t>
      </w:r>
      <w:r>
        <w:rPr>
          <w:rFonts w:ascii="Times New Roman" w:hAnsi="Times New Roman"/>
          <w:sz w:val="28"/>
        </w:rPr>
        <w:t>«</w:t>
      </w:r>
      <w:r>
        <w:rPr>
          <w:rFonts w:ascii="Times New Roman" w:hAnsi="Times New Roman"/>
          <w:sz w:val="28"/>
        </w:rPr>
        <w:t>Об особенностях порядка исчисления средней заработной платы</w:t>
      </w:r>
      <w:r>
        <w:rPr>
          <w:rFonts w:ascii="Times New Roman" w:hAnsi="Times New Roman"/>
          <w:sz w:val="28"/>
        </w:rPr>
        <w:t>»</w:t>
      </w:r>
      <w:r>
        <w:rPr>
          <w:rFonts w:ascii="Times New Roman" w:hAnsi="Times New Roman"/>
          <w:sz w:val="28"/>
        </w:rPr>
        <w:t>;</w:t>
      </w:r>
    </w:p>
    <w:p w14:paraId="73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Распоряжение Правительства Российской Федерации </w:t>
      </w:r>
      <w:r>
        <w:rPr>
          <w:rFonts w:ascii="Times New Roman" w:hAnsi="Times New Roman"/>
          <w:sz w:val="28"/>
        </w:rPr>
        <w:t>«</w:t>
      </w:r>
      <w:r>
        <w:rPr>
          <w:rFonts w:ascii="Times New Roman" w:hAnsi="Times New Roman"/>
          <w:sz w:val="28"/>
        </w:rPr>
        <w:t>Об утверждении сводного перечня первоочередных государственных и муниципальных услуг, предоставляемых в электронном виде</w:t>
      </w:r>
      <w:r>
        <w:rPr>
          <w:rFonts w:ascii="Times New Roman" w:hAnsi="Times New Roman"/>
          <w:sz w:val="28"/>
        </w:rPr>
        <w:t>»</w:t>
      </w:r>
      <w:r>
        <w:rPr>
          <w:rFonts w:ascii="Times New Roman" w:hAnsi="Times New Roman"/>
          <w:sz w:val="28"/>
        </w:rPr>
        <w:t xml:space="preserve"> от 17.12.2009 № 1993-р</w:t>
      </w:r>
      <w:r>
        <w:rPr>
          <w:rFonts w:ascii="Times New Roman" w:hAnsi="Times New Roman"/>
          <w:sz w:val="28"/>
        </w:rPr>
        <w:t>;</w:t>
      </w:r>
    </w:p>
    <w:p w14:paraId="74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Приказ Минздрава России от 29.11.2012 </w:t>
      </w:r>
      <w:r>
        <w:rPr>
          <w:rFonts w:ascii="Times New Roman" w:hAnsi="Times New Roman"/>
          <w:sz w:val="28"/>
        </w:rPr>
        <w:t>№</w:t>
      </w:r>
      <w:r>
        <w:rPr>
          <w:rFonts w:ascii="Times New Roman" w:hAnsi="Times New Roman"/>
          <w:sz w:val="28"/>
        </w:rPr>
        <w:t xml:space="preserve"> 987н </w:t>
      </w:r>
      <w:r>
        <w:rPr>
          <w:rFonts w:ascii="Times New Roman" w:hAnsi="Times New Roman"/>
          <w:sz w:val="28"/>
        </w:rPr>
        <w:t>«</w:t>
      </w:r>
      <w:r>
        <w:rPr>
          <w:rFonts w:ascii="Times New Roman" w:hAnsi="Times New Roman"/>
          <w:sz w:val="28"/>
        </w:rPr>
        <w:t>Об утверждении перечня тяжелых форм хронических заболеваний, при которых невозможно совместное проживание граждан в одной квартире</w:t>
      </w:r>
      <w:r>
        <w:rPr>
          <w:rFonts w:ascii="Times New Roman" w:hAnsi="Times New Roman"/>
          <w:sz w:val="28"/>
        </w:rPr>
        <w:t>»</w:t>
      </w:r>
      <w:r>
        <w:rPr>
          <w:rFonts w:ascii="Times New Roman" w:hAnsi="Times New Roman"/>
          <w:sz w:val="28"/>
        </w:rPr>
        <w:t>;</w:t>
      </w:r>
    </w:p>
    <w:p w14:paraId="75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Приказ Минздрава России от 30.11.2012 </w:t>
      </w:r>
      <w:r>
        <w:rPr>
          <w:rFonts w:ascii="Times New Roman" w:hAnsi="Times New Roman"/>
          <w:sz w:val="28"/>
        </w:rPr>
        <w:t>№</w:t>
      </w:r>
      <w:r>
        <w:rPr>
          <w:rFonts w:ascii="Times New Roman" w:hAnsi="Times New Roman"/>
          <w:sz w:val="28"/>
        </w:rPr>
        <w:t xml:space="preserve"> 991н </w:t>
      </w:r>
      <w:r>
        <w:rPr>
          <w:rFonts w:ascii="Times New Roman" w:hAnsi="Times New Roman"/>
          <w:sz w:val="28"/>
        </w:rPr>
        <w:t>«</w:t>
      </w:r>
      <w:r>
        <w:rPr>
          <w:rFonts w:ascii="Times New Roman" w:hAnsi="Times New Roman"/>
          <w:sz w:val="28"/>
        </w:rPr>
        <w:t>Об утверждении перечня заболеваний, дающих инвалидам, страдающим ими, право на дополнительную жилую площадь</w:t>
      </w:r>
      <w:r>
        <w:rPr>
          <w:rFonts w:ascii="Times New Roman" w:hAnsi="Times New Roman"/>
          <w:sz w:val="28"/>
        </w:rPr>
        <w:t>»</w:t>
      </w:r>
      <w:r>
        <w:rPr>
          <w:rFonts w:ascii="Times New Roman" w:hAnsi="Times New Roman"/>
          <w:sz w:val="28"/>
        </w:rPr>
        <w:t>;</w:t>
      </w:r>
    </w:p>
    <w:p w14:paraId="76000000">
      <w:pPr>
        <w:pStyle w:val="Style_3"/>
        <w:numPr>
          <w:ilvl w:val="0"/>
          <w:numId w:val="3"/>
        </w:numPr>
        <w:tabs>
          <w:tab w:leader="none" w:pos="0" w:val="left"/>
        </w:tabs>
        <w:spacing w:line="240" w:lineRule="auto"/>
        <w:ind w:firstLine="709" w:left="0"/>
        <w:jc w:val="both"/>
        <w:rPr>
          <w:rFonts w:ascii="Times New Roman" w:hAnsi="Times New Roman"/>
          <w:sz w:val="28"/>
        </w:rPr>
      </w:pPr>
      <w:r>
        <w:rPr>
          <w:rFonts w:ascii="Times New Roman" w:hAnsi="Times New Roman"/>
          <w:sz w:val="28"/>
        </w:rPr>
        <w:t xml:space="preserve">Областной закон Ленинградской области </w:t>
      </w:r>
      <w:r>
        <w:rPr>
          <w:rFonts w:ascii="Times New Roman" w:hAnsi="Times New Roman"/>
          <w:sz w:val="28"/>
        </w:rPr>
        <w:t xml:space="preserve">от 26.10.2005 № 89-оз </w:t>
      </w:r>
      <w:r>
        <w:rPr>
          <w:rFonts w:ascii="Times New Roman" w:hAnsi="Times New Roman"/>
          <w:sz w:val="28"/>
        </w:rPr>
        <w:t>«</w:t>
      </w:r>
      <w:r>
        <w:rPr>
          <w:rFonts w:ascii="Times New Roman" w:hAnsi="Times New Roman"/>
          <w:sz w:val="28"/>
        </w:rPr>
        <w:t xml:space="preserve">О порядке ведения органами местного самоуправления Ленинградской области учета граждан </w:t>
      </w:r>
      <w:r>
        <w:rPr>
          <w:rFonts w:ascii="Times New Roman" w:hAnsi="Times New Roman"/>
          <w:sz w:val="28"/>
        </w:rPr>
        <w:t>в качестве</w:t>
      </w:r>
      <w:r>
        <w:rPr>
          <w:rFonts w:ascii="Times New Roman" w:hAnsi="Times New Roman"/>
          <w:sz w:val="28"/>
        </w:rPr>
        <w:t xml:space="preserve"> нуждающихся в жилых помещениях, предоставляемых по     договорам социального найма</w:t>
      </w:r>
      <w:r>
        <w:rPr>
          <w:rFonts w:ascii="Times New Roman" w:hAnsi="Times New Roman"/>
          <w:sz w:val="28"/>
        </w:rPr>
        <w:t>»</w:t>
      </w:r>
      <w:r>
        <w:rPr>
          <w:rFonts w:ascii="Times New Roman" w:hAnsi="Times New Roman"/>
          <w:sz w:val="28"/>
        </w:rPr>
        <w:t>;</w:t>
      </w:r>
      <w:r>
        <w:rPr>
          <w:rFonts w:ascii="Times New Roman" w:hAnsi="Times New Roman"/>
          <w:sz w:val="28"/>
        </w:rPr>
        <w:t xml:space="preserve"> </w:t>
      </w:r>
    </w:p>
    <w:p w14:paraId="77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Ленинградской области </w:t>
      </w:r>
      <w:r>
        <w:rPr>
          <w:rFonts w:ascii="Times New Roman" w:hAnsi="Times New Roman"/>
          <w:sz w:val="28"/>
        </w:rPr>
        <w:t xml:space="preserve">от 25.01.2006 № 4 </w:t>
      </w:r>
      <w:r>
        <w:rPr>
          <w:rFonts w:ascii="Times New Roman" w:hAnsi="Times New Roman"/>
          <w:sz w:val="28"/>
        </w:rPr>
        <w:t>«</w:t>
      </w:r>
      <w:r>
        <w:rPr>
          <w:rFonts w:ascii="Times New Roman" w:hAnsi="Times New Roman"/>
          <w:sz w:val="28"/>
        </w:rPr>
        <w:t xml:space="preserve">Об утверждении Перечня и форм документов по осуществлению учета граждан </w:t>
      </w:r>
      <w:r>
        <w:rPr>
          <w:rFonts w:ascii="Times New Roman" w:hAnsi="Times New Roman"/>
          <w:sz w:val="28"/>
        </w:rPr>
        <w:t xml:space="preserve">в </w:t>
      </w:r>
      <w:r>
        <w:rPr>
          <w:rFonts w:ascii="Times New Roman" w:hAnsi="Times New Roman"/>
          <w:sz w:val="28"/>
        </w:rPr>
        <w:t>качестве</w:t>
      </w:r>
      <w:r>
        <w:rPr>
          <w:rFonts w:ascii="Times New Roman" w:hAnsi="Times New Roman"/>
          <w:sz w:val="28"/>
        </w:rPr>
        <w:t xml:space="preserve"> нуждающихся в жилых помещениях, предоставляемых по </w:t>
      </w:r>
      <w:r>
        <w:rPr>
          <w:rFonts w:ascii="Times New Roman" w:hAnsi="Times New Roman"/>
          <w:sz w:val="28"/>
        </w:rPr>
        <w:t>договорам социального</w:t>
      </w:r>
      <w:r>
        <w:rPr>
          <w:rFonts w:ascii="Times New Roman" w:hAnsi="Times New Roman"/>
          <w:sz w:val="28"/>
        </w:rPr>
        <w:t xml:space="preserve"> найма, в Ленинградской области</w:t>
      </w:r>
      <w:r>
        <w:rPr>
          <w:rFonts w:ascii="Times New Roman" w:hAnsi="Times New Roman"/>
          <w:sz w:val="28"/>
        </w:rPr>
        <w:t>»</w:t>
      </w:r>
      <w:r>
        <w:rPr>
          <w:rFonts w:ascii="Times New Roman" w:hAnsi="Times New Roman"/>
          <w:sz w:val="28"/>
        </w:rPr>
        <w:t>;</w:t>
      </w:r>
    </w:p>
    <w:p w14:paraId="78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Устав </w:t>
      </w:r>
      <w:bookmarkStart w:id="2" w:name="_Hlk151717817"/>
      <w:r>
        <w:rPr>
          <w:rFonts w:ascii="Times New Roman" w:hAnsi="Times New Roman"/>
          <w:sz w:val="28"/>
        </w:rPr>
        <w:t>муниципального</w:t>
      </w:r>
      <w:r>
        <w:rPr>
          <w:rFonts w:ascii="Times New Roman" w:hAnsi="Times New Roman"/>
          <w:sz w:val="28"/>
        </w:rPr>
        <w:t xml:space="preserve"> образования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Ленинградской области</w:t>
      </w:r>
      <w:bookmarkEnd w:id="2"/>
      <w:r>
        <w:rPr>
          <w:rFonts w:ascii="Times New Roman" w:hAnsi="Times New Roman"/>
          <w:sz w:val="28"/>
        </w:rPr>
        <w:t>;</w:t>
      </w:r>
    </w:p>
    <w:p w14:paraId="79000000">
      <w:pPr>
        <w:pStyle w:val="Style_3"/>
        <w:numPr>
          <w:ilvl w:val="0"/>
          <w:numId w:val="3"/>
        </w:numPr>
        <w:spacing w:line="240" w:lineRule="auto"/>
        <w:ind w:firstLine="709" w:left="0"/>
        <w:jc w:val="both"/>
        <w:rPr>
          <w:rFonts w:ascii="Times New Roman" w:hAnsi="Times New Roman"/>
          <w:sz w:val="28"/>
        </w:rPr>
      </w:pPr>
      <w:bookmarkStart w:id="3" w:name="_Hlk151714159"/>
      <w:r>
        <w:rPr>
          <w:rFonts w:ascii="Times New Roman" w:hAnsi="Times New Roman"/>
          <w:sz w:val="28"/>
        </w:rPr>
        <w:t xml:space="preserve">Решение </w:t>
      </w:r>
      <w:r>
        <w:rPr>
          <w:rFonts w:ascii="Times New Roman" w:hAnsi="Times New Roman"/>
          <w:sz w:val="28"/>
        </w:rPr>
        <w:t>с</w:t>
      </w:r>
      <w:r>
        <w:rPr>
          <w:rFonts w:ascii="Times New Roman" w:hAnsi="Times New Roman"/>
          <w:sz w:val="28"/>
        </w:rPr>
        <w:t>овета депутатов 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Ленинградской области</w:t>
      </w:r>
      <w:r>
        <w:rPr>
          <w:rFonts w:ascii="Times New Roman" w:hAnsi="Times New Roman"/>
          <w:sz w:val="28"/>
        </w:rPr>
        <w:t xml:space="preserve"> от 21.10.2015 года №26</w:t>
      </w:r>
      <w:r>
        <w:rPr>
          <w:rFonts w:ascii="Times New Roman" w:hAnsi="Times New Roman"/>
          <w:sz w:val="28"/>
        </w:rPr>
        <w:t xml:space="preserve"> </w:t>
      </w:r>
      <w:r>
        <w:rPr>
          <w:rFonts w:ascii="Times New Roman" w:hAnsi="Times New Roman"/>
          <w:sz w:val="28"/>
        </w:rPr>
        <w:t>«</w:t>
      </w:r>
      <w:r>
        <w:rPr>
          <w:rFonts w:ascii="Times New Roman" w:hAnsi="Times New Roman"/>
          <w:sz w:val="28"/>
        </w:rPr>
        <w:t>Об у</w:t>
      </w:r>
      <w:r>
        <w:rPr>
          <w:rFonts w:ascii="Times New Roman" w:hAnsi="Times New Roman"/>
          <w:sz w:val="28"/>
        </w:rPr>
        <w:t>становл</w:t>
      </w:r>
      <w:r>
        <w:rPr>
          <w:rFonts w:ascii="Times New Roman" w:hAnsi="Times New Roman"/>
          <w:sz w:val="28"/>
        </w:rPr>
        <w:t>ении нормы</w:t>
      </w:r>
      <w:r>
        <w:rPr>
          <w:rFonts w:ascii="Times New Roman" w:hAnsi="Times New Roman"/>
          <w:sz w:val="28"/>
        </w:rPr>
        <w:t xml:space="preserve"> </w:t>
      </w:r>
      <w:r>
        <w:rPr>
          <w:rFonts w:ascii="Times New Roman" w:hAnsi="Times New Roman"/>
          <w:sz w:val="28"/>
        </w:rPr>
        <w:t>предоставления</w:t>
      </w:r>
      <w:r>
        <w:rPr>
          <w:rFonts w:ascii="Times New Roman" w:hAnsi="Times New Roman"/>
          <w:sz w:val="28"/>
        </w:rPr>
        <w:t xml:space="preserve"> площади жилого помещения и </w:t>
      </w:r>
      <w:r>
        <w:rPr>
          <w:rFonts w:ascii="Times New Roman" w:hAnsi="Times New Roman"/>
          <w:sz w:val="28"/>
        </w:rPr>
        <w:t xml:space="preserve">учетной </w:t>
      </w:r>
      <w:r>
        <w:rPr>
          <w:rFonts w:ascii="Times New Roman" w:hAnsi="Times New Roman"/>
          <w:sz w:val="28"/>
        </w:rPr>
        <w:t>нормы площади жилого помещения</w:t>
      </w:r>
      <w:r>
        <w:rPr>
          <w:rFonts w:ascii="Times New Roman" w:hAnsi="Times New Roman"/>
          <w:sz w:val="28"/>
        </w:rPr>
        <w:t>»</w:t>
      </w:r>
      <w:bookmarkEnd w:id="3"/>
      <w:r>
        <w:rPr>
          <w:rFonts w:ascii="Times New Roman" w:hAnsi="Times New Roman"/>
          <w:sz w:val="28"/>
        </w:rPr>
        <w:t>, Решение Совета депутатов 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 Ленинградской области</w:t>
      </w:r>
      <w:r>
        <w:rPr>
          <w:rFonts w:ascii="Times New Roman" w:hAnsi="Times New Roman"/>
          <w:sz w:val="28"/>
        </w:rPr>
        <w:t xml:space="preserve"> от 14.05.2021 года №124</w:t>
      </w:r>
      <w:r>
        <w:rPr>
          <w:rFonts w:ascii="Times New Roman" w:hAnsi="Times New Roman"/>
          <w:sz w:val="28"/>
        </w:rPr>
        <w:t xml:space="preserve"> «</w:t>
      </w:r>
      <w:r>
        <w:rPr>
          <w:rFonts w:ascii="Times New Roman" w:hAnsi="Times New Roman"/>
          <w:sz w:val="28"/>
        </w:rPr>
        <w:t>О внесении изменений в Решение совет</w:t>
      </w:r>
      <w:r>
        <w:rPr>
          <w:rFonts w:ascii="Times New Roman" w:hAnsi="Times New Roman"/>
          <w:sz w:val="28"/>
        </w:rPr>
        <w:t>а</w:t>
      </w:r>
      <w:r>
        <w:rPr>
          <w:rFonts w:ascii="Times New Roman" w:hAnsi="Times New Roman"/>
          <w:sz w:val="28"/>
        </w:rPr>
        <w:t xml:space="preserve"> депутатов МО Лебяженское городское поселение </w:t>
      </w:r>
      <w:r>
        <w:rPr>
          <w:rFonts w:ascii="Times New Roman" w:hAnsi="Times New Roman"/>
          <w:sz w:val="28"/>
        </w:rPr>
        <w:t>от 21.10.2015 года №26</w:t>
      </w:r>
      <w:r>
        <w:rPr>
          <w:rFonts w:ascii="Times New Roman" w:hAnsi="Times New Roman"/>
          <w:sz w:val="28"/>
        </w:rPr>
        <w:t xml:space="preserve"> «</w:t>
      </w:r>
      <w:r>
        <w:rPr>
          <w:rFonts w:ascii="Times New Roman" w:hAnsi="Times New Roman"/>
          <w:sz w:val="28"/>
        </w:rPr>
        <w:t>Об у</w:t>
      </w:r>
      <w:r>
        <w:rPr>
          <w:rFonts w:ascii="Times New Roman" w:hAnsi="Times New Roman"/>
          <w:sz w:val="28"/>
        </w:rPr>
        <w:t>становл</w:t>
      </w:r>
      <w:r>
        <w:rPr>
          <w:rFonts w:ascii="Times New Roman" w:hAnsi="Times New Roman"/>
          <w:sz w:val="28"/>
        </w:rPr>
        <w:t>ении нормы</w:t>
      </w:r>
      <w:r>
        <w:rPr>
          <w:rFonts w:ascii="Times New Roman" w:hAnsi="Times New Roman"/>
          <w:sz w:val="28"/>
        </w:rPr>
        <w:t xml:space="preserve"> </w:t>
      </w:r>
      <w:r>
        <w:rPr>
          <w:rFonts w:ascii="Times New Roman" w:hAnsi="Times New Roman"/>
          <w:sz w:val="28"/>
        </w:rPr>
        <w:t>предоставления</w:t>
      </w:r>
      <w:r>
        <w:rPr>
          <w:rFonts w:ascii="Times New Roman" w:hAnsi="Times New Roman"/>
          <w:sz w:val="28"/>
        </w:rPr>
        <w:t xml:space="preserve"> площади жилого помещения и </w:t>
      </w:r>
      <w:r>
        <w:rPr>
          <w:rFonts w:ascii="Times New Roman" w:hAnsi="Times New Roman"/>
          <w:sz w:val="28"/>
        </w:rPr>
        <w:t xml:space="preserve">учетной </w:t>
      </w:r>
      <w:r>
        <w:rPr>
          <w:rFonts w:ascii="Times New Roman" w:hAnsi="Times New Roman"/>
          <w:sz w:val="28"/>
        </w:rPr>
        <w:t>нормы площади жилого помещения»</w:t>
      </w:r>
      <w:r>
        <w:rPr>
          <w:rFonts w:ascii="Times New Roman" w:hAnsi="Times New Roman"/>
          <w:sz w:val="28"/>
        </w:rPr>
        <w:t>»</w:t>
      </w:r>
    </w:p>
    <w:p w14:paraId="7A000000">
      <w:pPr>
        <w:pStyle w:val="Style_3"/>
        <w:numPr>
          <w:ilvl w:val="0"/>
          <w:numId w:val="3"/>
        </w:numPr>
        <w:spacing w:line="240" w:lineRule="auto"/>
        <w:ind w:firstLine="709" w:left="0"/>
        <w:jc w:val="both"/>
        <w:rPr>
          <w:rFonts w:ascii="Times New Roman" w:hAnsi="Times New Roman"/>
          <w:sz w:val="28"/>
        </w:rPr>
      </w:pPr>
      <w:r>
        <w:rPr>
          <w:rFonts w:ascii="Times New Roman" w:hAnsi="Times New Roman"/>
          <w:sz w:val="28"/>
        </w:rPr>
        <w:t xml:space="preserve">Решение </w:t>
      </w:r>
      <w:r>
        <w:rPr>
          <w:rFonts w:ascii="Times New Roman" w:hAnsi="Times New Roman"/>
          <w:sz w:val="28"/>
        </w:rPr>
        <w:t>с</w:t>
      </w:r>
      <w:r>
        <w:rPr>
          <w:rFonts w:ascii="Times New Roman" w:hAnsi="Times New Roman"/>
          <w:sz w:val="28"/>
        </w:rPr>
        <w:t>овета депутатов муниципального образования Лебяженское городское поселение Ломоносовского муниципального района Ленинградской области от 21.10.2015 года №2</w:t>
      </w:r>
      <w:r>
        <w:rPr>
          <w:rFonts w:ascii="Times New Roman" w:hAnsi="Times New Roman"/>
          <w:sz w:val="28"/>
        </w:rPr>
        <w:t>5</w:t>
      </w:r>
      <w:r>
        <w:rPr>
          <w:rFonts w:ascii="Times New Roman" w:hAnsi="Times New Roman"/>
          <w:sz w:val="28"/>
        </w:rPr>
        <w:t xml:space="preserve"> </w:t>
      </w:r>
      <w:r>
        <w:rPr>
          <w:rFonts w:ascii="Times New Roman" w:hAnsi="Times New Roman"/>
          <w:sz w:val="28"/>
        </w:rPr>
        <w:t>«</w:t>
      </w:r>
      <w:r>
        <w:rPr>
          <w:rFonts w:ascii="Times New Roman" w:hAnsi="Times New Roman"/>
          <w:sz w:val="28"/>
        </w:rPr>
        <w:t>Об установлении величины порогового значения размера дохода, приходящегося на каждого члена семьи</w:t>
      </w:r>
      <w:r>
        <w:rPr>
          <w:rFonts w:ascii="Times New Roman" w:hAnsi="Times New Roman"/>
          <w:sz w:val="28"/>
        </w:rPr>
        <w:t>, и</w:t>
      </w:r>
      <w:r>
        <w:rPr>
          <w:rFonts w:ascii="Times New Roman" w:hAnsi="Times New Roman"/>
          <w:sz w:val="28"/>
        </w:rPr>
        <w:t xml:space="preserve"> стоимости имущества, находящегося в собственности членов семьи и подлежащего налогообложению, в целях признания граждан малоимущими</w:t>
      </w:r>
      <w:r>
        <w:rPr>
          <w:rFonts w:ascii="Times New Roman" w:hAnsi="Times New Roman"/>
          <w:sz w:val="28"/>
        </w:rPr>
        <w:t xml:space="preserve"> и предоставления им по договорам социального найма жилых помещений муниципального жилищного фонда МО Лебяженское городское поселение</w:t>
      </w:r>
      <w:r>
        <w:rPr>
          <w:rFonts w:ascii="Times New Roman" w:hAnsi="Times New Roman"/>
          <w:sz w:val="28"/>
        </w:rPr>
        <w:t>»</w:t>
      </w:r>
      <w:r>
        <w:rPr>
          <w:rFonts w:ascii="Times New Roman" w:hAnsi="Times New Roman"/>
          <w:sz w:val="28"/>
        </w:rPr>
        <w:t xml:space="preserve">;  </w:t>
      </w:r>
    </w:p>
    <w:p w14:paraId="7B000000">
      <w:pPr>
        <w:pStyle w:val="Style_3"/>
        <w:spacing w:line="240" w:lineRule="auto"/>
        <w:ind w:firstLine="0" w:left="709"/>
        <w:jc w:val="both"/>
        <w:rPr>
          <w:rFonts w:ascii="Times New Roman" w:hAnsi="Times New Roman"/>
          <w:sz w:val="28"/>
        </w:rPr>
      </w:pPr>
    </w:p>
    <w:p w14:paraId="7C000000">
      <w:pPr>
        <w:spacing w:after="0" w:line="240" w:lineRule="auto"/>
        <w:ind/>
        <w:jc w:val="center"/>
        <w:rPr>
          <w:rFonts w:ascii="Times New Roman" w:hAnsi="Times New Roman"/>
          <w:b w:val="1"/>
          <w:sz w:val="28"/>
        </w:rPr>
      </w:pPr>
      <w:r>
        <w:rPr>
          <w:rFonts w:ascii="Times New Roman" w:hAnsi="Times New Roman"/>
          <w:b w:val="1"/>
          <w:sz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w:t>
      </w:r>
      <w:r>
        <w:rPr>
          <w:rFonts w:ascii="Times New Roman" w:hAnsi="Times New Roman"/>
          <w:b w:val="1"/>
          <w:sz w:val="28"/>
        </w:rPr>
        <w:t xml:space="preserve">муниципальной услуги, подлежащей </w:t>
      </w:r>
      <w:r>
        <w:rPr>
          <w:rFonts w:ascii="Times New Roman" w:hAnsi="Times New Roman"/>
          <w:b w:val="1"/>
          <w:sz w:val="28"/>
        </w:rPr>
        <w:t>представлению заявителем</w:t>
      </w:r>
    </w:p>
    <w:p w14:paraId="7D000000">
      <w:pPr>
        <w:pStyle w:val="Style_3"/>
        <w:spacing w:line="240" w:lineRule="auto"/>
        <w:ind w:firstLine="0" w:left="709"/>
        <w:jc w:val="both"/>
        <w:rPr>
          <w:rFonts w:ascii="Times New Roman" w:hAnsi="Times New Roman"/>
          <w:sz w:val="28"/>
        </w:rPr>
      </w:pPr>
    </w:p>
    <w:p w14:paraId="7E000000">
      <w:pPr>
        <w:spacing w:after="0" w:line="240" w:lineRule="auto"/>
        <w:ind w:firstLine="708" w:left="0"/>
        <w:jc w:val="both"/>
        <w:rPr>
          <w:rFonts w:ascii="Times New Roman" w:hAnsi="Times New Roman"/>
          <w:sz w:val="28"/>
        </w:rPr>
      </w:pPr>
      <w:r>
        <w:rPr>
          <w:rFonts w:ascii="Times New Roman" w:hAnsi="Times New Roman"/>
          <w:sz w:val="28"/>
        </w:rPr>
        <w:t>2.6. Исчерпывающий перечень документов, необходимых для предоставления государственной услуги, подлежащих представлению заявителем:</w:t>
      </w:r>
    </w:p>
    <w:p w14:paraId="7F000000">
      <w:pPr>
        <w:spacing w:after="0" w:line="240" w:lineRule="auto"/>
        <w:ind w:firstLine="708" w:left="0"/>
        <w:jc w:val="both"/>
        <w:rPr>
          <w:rFonts w:ascii="Times New Roman" w:hAnsi="Times New Roman"/>
          <w:sz w:val="28"/>
        </w:rPr>
      </w:pPr>
      <w:r>
        <w:rPr>
          <w:rFonts w:ascii="Times New Roman" w:hAnsi="Times New Roman"/>
          <w:sz w:val="28"/>
        </w:rPr>
        <w:t xml:space="preserve">1) </w:t>
      </w:r>
      <w:r>
        <w:rPr>
          <w:rFonts w:ascii="Times New Roman" w:hAnsi="Times New Roman"/>
          <w:sz w:val="28"/>
          <w:shd w:themeFill="background1" w:val="clear"/>
        </w:rPr>
        <w:t>Д</w:t>
      </w:r>
      <w:r>
        <w:rPr>
          <w:rFonts w:ascii="Times New Roman" w:hAnsi="Times New Roman"/>
          <w:sz w:val="28"/>
          <w:shd w:themeFill="background1" w:val="clear"/>
        </w:rPr>
        <w:t>ля предоставления муниципальной</w:t>
      </w:r>
      <w:r>
        <w:rPr>
          <w:rFonts w:ascii="Times New Roman" w:hAnsi="Times New Roman"/>
          <w:sz w:val="28"/>
          <w:shd w:themeFill="background1" w:val="clear"/>
        </w:rPr>
        <w:t xml:space="preserve"> услуги заполняется заявление</w:t>
      </w:r>
      <w:r>
        <w:rPr>
          <w:rFonts w:ascii="Times New Roman" w:hAnsi="Times New Roman"/>
          <w:sz w:val="28"/>
          <w:shd w:themeFill="background1" w:val="clear"/>
        </w:rPr>
        <w:t xml:space="preserve"> </w:t>
      </w:r>
      <w:r>
        <w:rPr>
          <w:rFonts w:ascii="Times New Roman" w:hAnsi="Times New Roman"/>
          <w:sz w:val="28"/>
          <w:shd w:themeFill="background1" w:val="clear"/>
        </w:rPr>
        <w:t>согласно приложению</w:t>
      </w:r>
      <w:r>
        <w:rPr>
          <w:rFonts w:ascii="Times New Roman" w:hAnsi="Times New Roman"/>
          <w:sz w:val="28"/>
          <w:shd w:themeFill="background1" w:val="clear"/>
        </w:rPr>
        <w:t xml:space="preserve"> №</w:t>
      </w:r>
      <w:r>
        <w:rPr>
          <w:rFonts w:ascii="Times New Roman" w:hAnsi="Times New Roman"/>
          <w:sz w:val="28"/>
          <w:shd w:themeFill="background1" w:val="clear"/>
        </w:rPr>
        <w:t xml:space="preserve"> 1</w:t>
      </w:r>
      <w:r>
        <w:rPr>
          <w:rFonts w:ascii="Times New Roman" w:hAnsi="Times New Roman"/>
          <w:sz w:val="28"/>
          <w:shd w:themeFill="background1" w:val="clear"/>
        </w:rPr>
        <w:t xml:space="preserve"> (для услуги 1.2.1) </w:t>
      </w:r>
      <w:r>
        <w:rPr>
          <w:rFonts w:ascii="Times New Roman" w:hAnsi="Times New Roman"/>
          <w:sz w:val="28"/>
          <w:shd w:themeFill="background1" w:val="clear"/>
        </w:rPr>
        <w:t xml:space="preserve">и </w:t>
      </w:r>
      <w:r>
        <w:rPr>
          <w:rFonts w:ascii="Times New Roman" w:hAnsi="Times New Roman"/>
          <w:sz w:val="28"/>
          <w:shd w:themeFill="background1" w:val="clear"/>
        </w:rPr>
        <w:t>приложению №</w:t>
      </w:r>
      <w:r>
        <w:rPr>
          <w:rFonts w:ascii="Times New Roman" w:hAnsi="Times New Roman"/>
          <w:sz w:val="28"/>
          <w:shd w:themeFill="background1" w:val="clear"/>
        </w:rPr>
        <w:t>2</w:t>
      </w:r>
      <w:r>
        <w:rPr>
          <w:rFonts w:ascii="Times New Roman" w:hAnsi="Times New Roman"/>
          <w:sz w:val="28"/>
          <w:shd w:themeFill="background1" w:val="clear"/>
        </w:rPr>
        <w:t xml:space="preserve"> (для услуги 1.2.2.)</w:t>
      </w:r>
      <w:r>
        <w:rPr>
          <w:rFonts w:ascii="Times New Roman" w:hAnsi="Times New Roman"/>
          <w:sz w:val="28"/>
          <w:shd w:themeFill="background1" w:val="clear"/>
        </w:rPr>
        <w:t xml:space="preserve">, </w:t>
      </w:r>
      <w:r>
        <w:rPr>
          <w:rFonts w:ascii="Times New Roman" w:hAnsi="Times New Roman"/>
          <w:sz w:val="28"/>
          <w:shd w:themeFill="background1" w:val="clear"/>
        </w:rPr>
        <w:t>к настоящему регламенту:</w:t>
      </w:r>
    </w:p>
    <w:p w14:paraId="80000000">
      <w:pPr>
        <w:spacing w:after="0" w:line="240" w:lineRule="auto"/>
        <w:ind/>
        <w:jc w:val="both"/>
        <w:rPr>
          <w:rFonts w:ascii="Times New Roman" w:hAnsi="Times New Roman"/>
          <w:sz w:val="28"/>
        </w:rPr>
      </w:pPr>
      <w:r>
        <w:rPr>
          <w:rFonts w:ascii="Times New Roman" w:hAnsi="Times New Roman"/>
          <w:sz w:val="28"/>
        </w:rPr>
        <w:t>- лично заявителем при обращении на ЕПГУ;</w:t>
      </w:r>
    </w:p>
    <w:p w14:paraId="81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14:paraId="82000000">
      <w:pPr>
        <w:widowControl w:val="0"/>
        <w:spacing w:after="0" w:line="240" w:lineRule="auto"/>
        <w:ind w:firstLine="709" w:left="0"/>
        <w:jc w:val="both"/>
        <w:rPr>
          <w:rFonts w:ascii="Times New Roman" w:hAnsi="Times New Roman"/>
          <w:color w:val="000000"/>
          <w:sz w:val="28"/>
        </w:rPr>
      </w:pPr>
    </w:p>
    <w:p w14:paraId="83000000">
      <w:pPr>
        <w:widowControl w:val="0"/>
        <w:spacing w:after="0" w:line="240" w:lineRule="auto"/>
        <w:ind w:firstLine="709" w:left="0"/>
        <w:jc w:val="both"/>
        <w:rPr>
          <w:rFonts w:ascii="Times New Roman" w:hAnsi="Times New Roman"/>
          <w:color w:val="000000"/>
          <w:sz w:val="28"/>
        </w:rPr>
      </w:pPr>
    </w:p>
    <w:p w14:paraId="84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w:t>
      </w:r>
      <w:r>
        <w:rPr>
          <w:rFonts w:ascii="Times New Roman" w:hAnsi="Times New Roman"/>
          <w:color w:val="000000"/>
          <w:sz w:val="28"/>
        </w:rPr>
        <w:t xml:space="preserve"> </w:t>
      </w:r>
      <w:r>
        <w:rPr>
          <w:rFonts w:ascii="Times New Roman" w:hAnsi="Times New Roman"/>
          <w:color w:val="000000"/>
          <w:sz w:val="28"/>
        </w:rPr>
        <w:t>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85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При формировании заявления заявителю обеспечивается:</w:t>
      </w:r>
    </w:p>
    <w:p w14:paraId="86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а) возможность копирования и сохранения заявления и иных документов, указанных в пунктах 2.</w:t>
      </w:r>
      <w:r>
        <w:rPr>
          <w:rFonts w:ascii="Times New Roman" w:hAnsi="Times New Roman"/>
          <w:color w:val="000000"/>
          <w:sz w:val="28"/>
        </w:rPr>
        <w:t>6</w:t>
      </w:r>
      <w:r>
        <w:rPr>
          <w:rFonts w:ascii="Times New Roman" w:hAnsi="Times New Roman"/>
          <w:color w:val="000000"/>
          <w:sz w:val="28"/>
        </w:rPr>
        <w:t xml:space="preserve"> </w:t>
      </w:r>
      <w:r>
        <w:rPr>
          <w:rFonts w:ascii="Times New Roman" w:hAnsi="Times New Roman"/>
          <w:color w:val="000000"/>
          <w:sz w:val="28"/>
        </w:rPr>
        <w:t>настоящего</w:t>
      </w:r>
      <w:r>
        <w:rPr>
          <w:rFonts w:ascii="Times New Roman" w:hAnsi="Times New Roman"/>
          <w:color w:val="000000"/>
          <w:sz w:val="28"/>
        </w:rPr>
        <w:t xml:space="preserve"> регламента, необходимых для предоставления государственной (муниципальной) услуги;</w:t>
      </w:r>
    </w:p>
    <w:p w14:paraId="87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б) возможность печати на бумажном носителе копии электронной формы заявления;</w:t>
      </w:r>
    </w:p>
    <w:p w14:paraId="88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14:paraId="89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14:paraId="8A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д) возможность вернуться на любой из этапов заполнения электронной формы заявления без потери ранее введенной информации;</w:t>
      </w:r>
    </w:p>
    <w:p w14:paraId="8B000000">
      <w:pPr>
        <w:widowControl w:val="0"/>
        <w:spacing w:after="0" w:line="240" w:lineRule="auto"/>
        <w:ind w:firstLine="709" w:left="0"/>
        <w:jc w:val="both"/>
        <w:rPr>
          <w:rFonts w:ascii="Times New Roman" w:hAnsi="Times New Roman"/>
          <w:color w:val="000000"/>
          <w:sz w:val="28"/>
        </w:rPr>
      </w:pPr>
      <w:r>
        <w:rPr>
          <w:rFonts w:ascii="Times New Roman" w:hAnsi="Times New Roman"/>
          <w:color w:val="000000"/>
          <w:sz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14:paraId="8C000000">
      <w:pPr>
        <w:spacing w:after="0" w:line="240" w:lineRule="auto"/>
        <w:ind/>
        <w:jc w:val="both"/>
        <w:rPr>
          <w:rFonts w:ascii="Times New Roman" w:hAnsi="Times New Roman"/>
          <w:sz w:val="28"/>
        </w:rPr>
      </w:pPr>
    </w:p>
    <w:p w14:paraId="8D000000">
      <w:pPr>
        <w:spacing w:after="0" w:line="240" w:lineRule="auto"/>
        <w:ind/>
        <w:jc w:val="both"/>
        <w:rPr>
          <w:rFonts w:ascii="Times New Roman" w:hAnsi="Times New Roman"/>
          <w:sz w:val="28"/>
        </w:rPr>
      </w:pPr>
      <w:r>
        <w:rPr>
          <w:rFonts w:ascii="Times New Roman" w:hAnsi="Times New Roman"/>
          <w:sz w:val="28"/>
        </w:rPr>
        <w:t xml:space="preserve">- специалистом </w:t>
      </w:r>
      <w:r>
        <w:rPr>
          <w:rFonts w:ascii="Times New Roman" w:hAnsi="Times New Roman"/>
          <w:sz w:val="28"/>
        </w:rPr>
        <w:t xml:space="preserve">МФЦ при личном обращении заявителя (представителя заявителя) в МФЦ; </w:t>
      </w:r>
    </w:p>
    <w:p w14:paraId="8E00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лично заявителем при обращении в</w:t>
      </w:r>
      <w:r>
        <w:rPr>
          <w:rFonts w:ascii="Times New Roman" w:hAnsi="Times New Roman"/>
          <w:sz w:val="28"/>
        </w:rPr>
        <w:t xml:space="preserve"> </w:t>
      </w:r>
      <w:r>
        <w:rPr>
          <w:rFonts w:ascii="Times New Roman" w:hAnsi="Times New Roman"/>
          <w:sz w:val="28"/>
        </w:rPr>
        <w:t>А</w:t>
      </w:r>
      <w:r>
        <w:rPr>
          <w:rFonts w:ascii="Times New Roman" w:hAnsi="Times New Roman"/>
          <w:sz w:val="28"/>
        </w:rPr>
        <w:t>дминистрацию</w:t>
      </w:r>
      <w:r>
        <w:rPr>
          <w:rFonts w:ascii="Times New Roman" w:hAnsi="Times New Roman"/>
          <w:sz w:val="28"/>
        </w:rPr>
        <w:t>.</w:t>
      </w:r>
    </w:p>
    <w:p w14:paraId="8F000000">
      <w:pPr>
        <w:spacing w:after="0" w:line="240" w:lineRule="auto"/>
        <w:ind w:firstLine="567" w:left="0"/>
        <w:jc w:val="both"/>
        <w:rPr>
          <w:rFonts w:ascii="Times New Roman" w:hAnsi="Times New Roman"/>
          <w:sz w:val="28"/>
        </w:rPr>
      </w:pPr>
      <w:r>
        <w:rPr>
          <w:rFonts w:ascii="Times New Roman" w:hAnsi="Times New Roman"/>
          <w:sz w:val="28"/>
        </w:rPr>
        <w:t>При обращении в МФЦ</w:t>
      </w:r>
      <w:r>
        <w:rPr>
          <w:rFonts w:ascii="Times New Roman" w:hAnsi="Times New Roman"/>
          <w:sz w:val="28"/>
        </w:rPr>
        <w:t>/</w:t>
      </w:r>
      <w:r>
        <w:rPr>
          <w:rFonts w:ascii="Times New Roman" w:hAnsi="Times New Roman"/>
          <w:sz w:val="28"/>
        </w:rPr>
        <w:t>А</w:t>
      </w:r>
      <w:r>
        <w:rPr>
          <w:rFonts w:ascii="Times New Roman" w:hAnsi="Times New Roman"/>
          <w:sz w:val="28"/>
        </w:rPr>
        <w:t xml:space="preserve">дминистрацию </w:t>
      </w:r>
      <w:r>
        <w:rPr>
          <w:rFonts w:ascii="Times New Roman" w:hAnsi="Times New Roman"/>
          <w:sz w:val="28"/>
        </w:rPr>
        <w:t xml:space="preserve">необходимо предъявить документ, удостоверяющий личность: </w:t>
      </w:r>
    </w:p>
    <w:p w14:paraId="90000000">
      <w:pPr>
        <w:spacing w:after="0" w:line="240" w:lineRule="auto"/>
        <w:ind/>
        <w:jc w:val="both"/>
        <w:rPr>
          <w:rFonts w:ascii="Times New Roman" w:hAnsi="Times New Roman"/>
          <w:sz w:val="28"/>
        </w:rPr>
      </w:pPr>
      <w:r>
        <w:rPr>
          <w:rFonts w:ascii="Times New Roman" w:hAnsi="Times New Roman"/>
          <w:sz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удостоверение личности военнослужащего РФ);</w:t>
      </w:r>
    </w:p>
    <w:p w14:paraId="91000000">
      <w:pPr>
        <w:spacing w:after="0" w:line="240" w:lineRule="auto"/>
        <w:ind/>
        <w:jc w:val="both"/>
        <w:rPr>
          <w:rFonts w:ascii="Times New Roman" w:hAnsi="Times New Roman"/>
          <w:sz w:val="28"/>
        </w:rPr>
      </w:pPr>
      <w:r>
        <w:rPr>
          <w:rFonts w:ascii="Times New Roman" w:hAnsi="Times New Roman"/>
          <w:sz w:val="28"/>
        </w:rPr>
        <w:t>Заявление заполняется на основании:</w:t>
      </w:r>
    </w:p>
    <w:p w14:paraId="92000000">
      <w:pPr>
        <w:spacing w:after="0" w:line="240" w:lineRule="auto"/>
        <w:ind/>
        <w:jc w:val="both"/>
        <w:rPr>
          <w:rFonts w:ascii="Times New Roman" w:hAnsi="Times New Roman"/>
          <w:sz w:val="28"/>
        </w:rPr>
      </w:pPr>
      <w:r>
        <w:rPr>
          <w:rFonts w:ascii="Times New Roman" w:hAnsi="Times New Roman"/>
          <w:sz w:val="28"/>
        </w:rPr>
        <w:t>- паспортных данных;</w:t>
      </w:r>
    </w:p>
    <w:p w14:paraId="93000000">
      <w:pPr>
        <w:spacing w:after="0" w:line="240" w:lineRule="auto"/>
        <w:ind/>
        <w:jc w:val="both"/>
        <w:rPr>
          <w:rFonts w:ascii="Times New Roman" w:hAnsi="Times New Roman"/>
          <w:sz w:val="28"/>
        </w:rPr>
      </w:pPr>
      <w:r>
        <w:rPr>
          <w:rFonts w:ascii="Times New Roman" w:hAnsi="Times New Roman"/>
          <w:sz w:val="28"/>
        </w:rPr>
        <w:t>- сведений о месте проживания заявителя и членов его семьи</w:t>
      </w:r>
      <w:r>
        <w:rPr>
          <w:rFonts w:ascii="Times New Roman" w:hAnsi="Times New Roman"/>
          <w:sz w:val="28"/>
        </w:rPr>
        <w:t xml:space="preserve"> (для услуг</w:t>
      </w:r>
      <w:r>
        <w:rPr>
          <w:rFonts w:ascii="Times New Roman" w:hAnsi="Times New Roman"/>
          <w:sz w:val="28"/>
        </w:rPr>
        <w:t>и</w:t>
      </w:r>
      <w:r>
        <w:rPr>
          <w:rFonts w:ascii="Times New Roman" w:hAnsi="Times New Roman"/>
          <w:sz w:val="28"/>
        </w:rPr>
        <w:t xml:space="preserve"> 1.2.1)</w:t>
      </w:r>
      <w:r>
        <w:rPr>
          <w:rFonts w:ascii="Times New Roman" w:hAnsi="Times New Roman"/>
          <w:sz w:val="28"/>
        </w:rPr>
        <w:t>;</w:t>
      </w:r>
    </w:p>
    <w:p w14:paraId="94000000">
      <w:pPr>
        <w:spacing w:after="0" w:line="240" w:lineRule="auto"/>
        <w:ind/>
        <w:jc w:val="both"/>
        <w:rPr>
          <w:rFonts w:ascii="Times New Roman" w:hAnsi="Times New Roman"/>
          <w:sz w:val="28"/>
        </w:rPr>
      </w:pPr>
      <w:r>
        <w:rPr>
          <w:rFonts w:ascii="Times New Roman" w:hAnsi="Times New Roman"/>
          <w:sz w:val="28"/>
        </w:rPr>
        <w:t>- сведений, указанных в СНИЛС,</w:t>
      </w:r>
    </w:p>
    <w:p w14:paraId="95000000">
      <w:pPr>
        <w:spacing w:after="0" w:line="240" w:lineRule="auto"/>
        <w:ind/>
        <w:jc w:val="both"/>
        <w:rPr>
          <w:rFonts w:ascii="Times New Roman" w:hAnsi="Times New Roman"/>
          <w:sz w:val="28"/>
        </w:rPr>
      </w:pPr>
      <w:r>
        <w:rPr>
          <w:rFonts w:ascii="Times New Roman" w:hAnsi="Times New Roman"/>
          <w:sz w:val="28"/>
        </w:rPr>
        <w:t>- сведений, указанных в</w:t>
      </w:r>
      <w:r>
        <w:rPr>
          <w:rFonts w:ascii="Times New Roman" w:hAnsi="Times New Roman"/>
          <w:sz w:val="28"/>
        </w:rPr>
        <w:t xml:space="preserve"> ИНН</w:t>
      </w:r>
      <w:r>
        <w:rPr>
          <w:rFonts w:ascii="Times New Roman" w:hAnsi="Times New Roman"/>
          <w:sz w:val="28"/>
        </w:rPr>
        <w:t xml:space="preserve"> </w:t>
      </w:r>
      <w:r>
        <w:rPr>
          <w:rFonts w:ascii="Times New Roman" w:hAnsi="Times New Roman"/>
          <w:sz w:val="28"/>
        </w:rPr>
        <w:t xml:space="preserve">(для подтверждения </w:t>
      </w:r>
      <w:r>
        <w:rPr>
          <w:rFonts w:ascii="Times New Roman" w:hAnsi="Times New Roman"/>
          <w:sz w:val="28"/>
        </w:rPr>
        <w:t>малоимущ</w:t>
      </w:r>
      <w:r>
        <w:rPr>
          <w:rFonts w:ascii="Times New Roman" w:hAnsi="Times New Roman"/>
          <w:sz w:val="28"/>
        </w:rPr>
        <w:t>ности</w:t>
      </w:r>
      <w:r>
        <w:rPr>
          <w:rFonts w:ascii="Times New Roman" w:hAnsi="Times New Roman"/>
          <w:sz w:val="28"/>
        </w:rPr>
        <w:t>);</w:t>
      </w:r>
    </w:p>
    <w:p w14:paraId="9600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сведений о рождении всех детей</w:t>
      </w:r>
      <w:r>
        <w:rPr>
          <w:rFonts w:ascii="Times New Roman" w:hAnsi="Times New Roman"/>
          <w:sz w:val="28"/>
        </w:rPr>
        <w:t>,</w:t>
      </w:r>
      <w:r>
        <w:rPr>
          <w:rFonts w:ascii="Times New Roman" w:hAnsi="Times New Roman"/>
          <w:sz w:val="28"/>
        </w:rPr>
        <w:t xml:space="preserve"> браке, разводе, установлении отцовства, инвалидности, доходах;</w:t>
      </w:r>
      <w:r>
        <w:rPr>
          <w:rFonts w:ascii="Times New Roman" w:hAnsi="Times New Roman"/>
          <w:sz w:val="28"/>
        </w:rPr>
        <w:t xml:space="preserve"> </w:t>
      </w:r>
      <w:r>
        <w:rPr>
          <w:rFonts w:ascii="Times New Roman" w:hAnsi="Times New Roman"/>
          <w:sz w:val="28"/>
        </w:rPr>
        <w:t>(для подтверждени</w:t>
      </w:r>
      <w:r>
        <w:rPr>
          <w:rFonts w:ascii="Times New Roman" w:hAnsi="Times New Roman"/>
          <w:sz w:val="28"/>
        </w:rPr>
        <w:t>я</w:t>
      </w:r>
      <w:r>
        <w:rPr>
          <w:rFonts w:ascii="Times New Roman" w:hAnsi="Times New Roman"/>
          <w:sz w:val="28"/>
        </w:rPr>
        <w:t xml:space="preserve"> </w:t>
      </w:r>
      <w:r>
        <w:rPr>
          <w:rFonts w:ascii="Times New Roman" w:hAnsi="Times New Roman"/>
          <w:sz w:val="28"/>
        </w:rPr>
        <w:t>малоимущности</w:t>
      </w:r>
      <w:r>
        <w:rPr>
          <w:rFonts w:ascii="Times New Roman" w:hAnsi="Times New Roman"/>
          <w:sz w:val="28"/>
        </w:rPr>
        <w:t>)</w:t>
      </w:r>
    </w:p>
    <w:p w14:paraId="97000000">
      <w:pPr>
        <w:spacing w:after="0" w:line="240" w:lineRule="auto"/>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 xml:space="preserve">В </w:t>
      </w:r>
      <w:r>
        <w:rPr>
          <w:rFonts w:ascii="Times New Roman" w:hAnsi="Times New Roman"/>
          <w:sz w:val="28"/>
        </w:rPr>
        <w:t>зависимости</w:t>
      </w:r>
      <w:r>
        <w:rPr>
          <w:rFonts w:ascii="Times New Roman" w:hAnsi="Times New Roman"/>
          <w:sz w:val="28"/>
        </w:rPr>
        <w:t xml:space="preserve"> от </w:t>
      </w:r>
      <w:r>
        <w:rPr>
          <w:rFonts w:ascii="Times New Roman" w:hAnsi="Times New Roman"/>
          <w:sz w:val="28"/>
        </w:rPr>
        <w:t>категории</w:t>
      </w:r>
      <w:r>
        <w:rPr>
          <w:rFonts w:ascii="Times New Roman" w:hAnsi="Times New Roman"/>
          <w:sz w:val="28"/>
        </w:rPr>
        <w:t xml:space="preserve"> </w:t>
      </w:r>
      <w:r>
        <w:rPr>
          <w:rFonts w:ascii="Times New Roman" w:hAnsi="Times New Roman"/>
          <w:sz w:val="28"/>
        </w:rPr>
        <w:t>заявителя</w:t>
      </w:r>
      <w:r>
        <w:rPr>
          <w:rFonts w:ascii="Times New Roman" w:hAnsi="Times New Roman"/>
          <w:sz w:val="28"/>
        </w:rPr>
        <w:t xml:space="preserve">, граждане должны предоставить один или более </w:t>
      </w:r>
      <w:r>
        <w:rPr>
          <w:rFonts w:ascii="Times New Roman" w:hAnsi="Times New Roman"/>
          <w:sz w:val="28"/>
        </w:rPr>
        <w:t>документ</w:t>
      </w:r>
      <w:r>
        <w:rPr>
          <w:rFonts w:ascii="Times New Roman" w:hAnsi="Times New Roman"/>
          <w:sz w:val="28"/>
        </w:rPr>
        <w:t>ов</w:t>
      </w:r>
      <w:r>
        <w:rPr>
          <w:rFonts w:ascii="Times New Roman" w:hAnsi="Times New Roman"/>
          <w:sz w:val="28"/>
        </w:rPr>
        <w:t>, подтверждающи</w:t>
      </w:r>
      <w:r>
        <w:rPr>
          <w:rFonts w:ascii="Times New Roman" w:hAnsi="Times New Roman"/>
          <w:sz w:val="28"/>
        </w:rPr>
        <w:t xml:space="preserve">х </w:t>
      </w:r>
      <w:r>
        <w:rPr>
          <w:rFonts w:ascii="Times New Roman" w:hAnsi="Times New Roman"/>
          <w:b w:val="1"/>
          <w:sz w:val="28"/>
        </w:rPr>
        <w:t>сведения о доходах заявителя и членов его семьи</w:t>
      </w:r>
      <w:r>
        <w:rPr>
          <w:rFonts w:ascii="Times New Roman" w:hAnsi="Times New Roman"/>
          <w:b w:val="1"/>
          <w:spacing w:val="-7"/>
          <w:sz w:val="28"/>
        </w:rPr>
        <w:t xml:space="preserve"> за расчетный период, </w:t>
      </w:r>
      <w:r>
        <w:rPr>
          <w:rFonts w:ascii="Times New Roman" w:hAnsi="Times New Roman"/>
          <w:b w:val="1"/>
          <w:sz w:val="28"/>
        </w:rPr>
        <w:t>равный двум календарным годам, непосредственно предшествующим</w:t>
      </w:r>
      <w:r>
        <w:rPr>
          <w:rFonts w:ascii="Times New Roman" w:hAnsi="Times New Roman"/>
          <w:sz w:val="28"/>
        </w:rPr>
        <w:t xml:space="preserve"> </w:t>
      </w:r>
      <w:r>
        <w:rPr>
          <w:rFonts w:ascii="Times New Roman" w:hAnsi="Times New Roman"/>
          <w:b w:val="1"/>
          <w:sz w:val="28"/>
        </w:rPr>
        <w:t xml:space="preserve">четырем месяцам до месяца подачи </w:t>
      </w:r>
      <w:r>
        <w:rPr>
          <w:rFonts w:ascii="Times New Roman" w:hAnsi="Times New Roman"/>
          <w:b w:val="1"/>
          <w:sz w:val="28"/>
        </w:rPr>
        <w:t>заявления</w:t>
      </w:r>
      <w:r>
        <w:rPr>
          <w:rFonts w:ascii="Times New Roman" w:hAnsi="Times New Roman"/>
          <w:sz w:val="28"/>
        </w:rPr>
        <w:t xml:space="preserve"> о постановке на учет для предоставления </w:t>
      </w:r>
      <w:r>
        <w:rPr>
          <w:rFonts w:ascii="Times New Roman" w:hAnsi="Times New Roman"/>
          <w:spacing w:val="-11"/>
          <w:sz w:val="28"/>
        </w:rPr>
        <w:t>жилых помещений муниципального жилищного фонда по договорам социального найма</w:t>
      </w:r>
      <w:r>
        <w:rPr>
          <w:rFonts w:ascii="Times New Roman" w:hAnsi="Times New Roman"/>
          <w:spacing w:val="-11"/>
          <w:sz w:val="28"/>
        </w:rPr>
        <w:t xml:space="preserve"> (для подтверждения малоимущности)</w:t>
      </w:r>
      <w:r>
        <w:rPr>
          <w:rFonts w:ascii="Times New Roman" w:hAnsi="Times New Roman"/>
          <w:sz w:val="28"/>
        </w:rPr>
        <w:t>:</w:t>
      </w:r>
    </w:p>
    <w:p w14:paraId="98000000">
      <w:pPr>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справка о еж</w:t>
      </w:r>
      <w:r>
        <w:rPr>
          <w:rFonts w:ascii="Times New Roman" w:hAnsi="Times New Roman"/>
          <w:sz w:val="28"/>
        </w:rPr>
        <w:t>емесячном пожизненном содержании</w:t>
      </w:r>
      <w:r>
        <w:rPr>
          <w:rFonts w:ascii="Times New Roman" w:hAnsi="Times New Roman"/>
          <w:sz w:val="28"/>
        </w:rPr>
        <w:t xml:space="preserve"> судей, вышедших в отставку;</w:t>
      </w:r>
    </w:p>
    <w:p w14:paraId="99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стипендии, выплачиваем</w:t>
      </w:r>
      <w:r>
        <w:rPr>
          <w:rFonts w:ascii="Times New Roman" w:hAnsi="Times New Roman"/>
          <w:sz w:val="28"/>
        </w:rPr>
        <w:t>ой</w:t>
      </w:r>
      <w:r>
        <w:rPr>
          <w:rFonts w:ascii="Times New Roman" w:hAnsi="Times New Roman"/>
          <w:sz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w:t>
      </w:r>
      <w:r>
        <w:rPr>
          <w:rFonts w:ascii="Times New Roman" w:hAnsi="Times New Roman"/>
          <w:sz w:val="28"/>
        </w:rPr>
        <w:t>х</w:t>
      </w:r>
      <w:r>
        <w:rPr>
          <w:rFonts w:ascii="Times New Roman" w:hAnsi="Times New Roman"/>
          <w:sz w:val="28"/>
        </w:rPr>
        <w:t xml:space="preserve"> выплат указанным категориям граждан в период их нахождения в академическом отпуске по медицинским показаниям;</w:t>
      </w:r>
    </w:p>
    <w:p w14:paraId="9A000000">
      <w:pPr>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9B000000">
      <w:pPr>
        <w:spacing w:after="0" w:line="240" w:lineRule="auto"/>
        <w:ind w:firstLine="567" w:left="0"/>
        <w:jc w:val="both"/>
        <w:rPr>
          <w:rFonts w:ascii="Times New Roman" w:hAnsi="Times New Roman"/>
          <w:sz w:val="28"/>
        </w:rPr>
      </w:pPr>
      <w:r>
        <w:rPr>
          <w:rFonts w:ascii="Times New Roman" w:hAnsi="Times New Roman"/>
          <w:sz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9C000000">
      <w:pPr>
        <w:spacing w:after="0" w:line="240" w:lineRule="auto"/>
        <w:ind w:firstLine="567" w:left="0"/>
        <w:jc w:val="both"/>
        <w:rPr>
          <w:rFonts w:ascii="Times New Roman" w:hAnsi="Times New Roman"/>
          <w:sz w:val="28"/>
        </w:rPr>
      </w:pPr>
      <w:r>
        <w:rPr>
          <w:rFonts w:ascii="Times New Roman" w:hAnsi="Times New Roman"/>
          <w:sz w:val="28"/>
        </w:rPr>
        <w:t>- справки о размере получаемых</w:t>
      </w:r>
      <w:r>
        <w:rPr>
          <w:rFonts w:ascii="Times New Roman" w:hAnsi="Times New Roman"/>
          <w:sz w:val="28"/>
        </w:rPr>
        <w:t>/выплачиваемых</w:t>
      </w:r>
      <w:r>
        <w:rPr>
          <w:rFonts w:ascii="Times New Roman" w:hAnsi="Times New Roman"/>
          <w:sz w:val="28"/>
        </w:rPr>
        <w:t xml:space="preserve"> алиментов либо соглашение об уплате алиментов на ребенка;</w:t>
      </w:r>
    </w:p>
    <w:p w14:paraId="9D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9E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справки о единовременном пособии при увольнении с военной службы, из органов внутренних дел Российской Федерации, учреждений и органов уголовно-</w:t>
      </w:r>
      <w:r>
        <w:rPr>
          <w:rFonts w:ascii="Times New Roman" w:hAnsi="Times New Roman"/>
          <w:sz w:val="28"/>
        </w:rPr>
        <w:t>исполнительной системы, таможенных органов Российской Федерации, других органов правоохранительной системы;</w:t>
      </w:r>
    </w:p>
    <w:p w14:paraId="9F000000">
      <w:pPr>
        <w:spacing w:after="0" w:line="240" w:lineRule="auto"/>
        <w:ind w:firstLine="567" w:left="0"/>
        <w:jc w:val="both"/>
        <w:rPr>
          <w:rFonts w:ascii="Times New Roman" w:hAnsi="Times New Roman"/>
          <w:sz w:val="28"/>
        </w:rPr>
      </w:pPr>
      <w:r>
        <w:rPr>
          <w:rFonts w:ascii="Times New Roman" w:hAnsi="Times New Roman"/>
          <w:sz w:val="28"/>
        </w:rPr>
        <w:t>- алименты, получаемые членами семьи;</w:t>
      </w:r>
    </w:p>
    <w:p w14:paraId="A0000000">
      <w:pPr>
        <w:tabs>
          <w:tab w:leader="none" w:pos="142" w:val="left"/>
          <w:tab w:leader="none" w:pos="284" w:val="left"/>
        </w:tabs>
        <w:spacing w:after="0" w:line="240" w:lineRule="auto"/>
        <w:ind w:firstLine="709" w:left="0"/>
        <w:jc w:val="both"/>
        <w:rPr>
          <w:rFonts w:ascii="Times New Roman" w:hAnsi="Times New Roman"/>
          <w:i w:val="1"/>
          <w:sz w:val="28"/>
        </w:rPr>
      </w:pPr>
      <w:r>
        <w:rPr>
          <w:rFonts w:ascii="Times New Roman" w:hAnsi="Times New Roman"/>
          <w:i w:val="1"/>
          <w:sz w:val="28"/>
        </w:rPr>
        <w:t xml:space="preserve"> </w:t>
      </w:r>
      <w:r>
        <w:rPr>
          <w:rFonts w:ascii="Times New Roman" w:hAnsi="Times New Roman"/>
          <w:i w:val="1"/>
          <w:color w:themeColor="text1" w:val="000000"/>
          <w:sz w:val="28"/>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w:t>
      </w:r>
      <w:r>
        <w:rPr>
          <w:rFonts w:ascii="Times New Roman" w:hAnsi="Times New Roman"/>
          <w:i w:val="1"/>
          <w:color w:themeColor="text1" w:val="000000"/>
          <w:sz w:val="28"/>
        </w:rPr>
        <w:t>должны</w:t>
      </w:r>
      <w:r>
        <w:rPr>
          <w:rFonts w:ascii="Times New Roman" w:hAnsi="Times New Roman"/>
          <w:i w:val="1"/>
          <w:color w:themeColor="text1" w:val="000000"/>
          <w:sz w:val="28"/>
        </w:rPr>
        <w:t xml:space="preserve"> предоставить следующие документы (сведения) о доходах</w:t>
      </w:r>
      <w:r>
        <w:rPr>
          <w:rFonts w:ascii="Times New Roman" w:hAnsi="Times New Roman"/>
          <w:i w:val="1"/>
          <w:color w:themeColor="text1" w:val="000000"/>
          <w:sz w:val="28"/>
        </w:rPr>
        <w:t xml:space="preserve"> (документы могут быть получены из мобильного приложения «Мой налог» и (или) через уполномоченного оператора электронной площадки и (или) уполномоченной кредитной организации):</w:t>
      </w:r>
    </w:p>
    <w:p w14:paraId="A100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r>
        <w:rPr>
          <w:rFonts w:ascii="Times New Roman" w:hAnsi="Times New Roman"/>
          <w:sz w:val="28"/>
        </w:rPr>
        <w:t xml:space="preserve"> (при патентной системе налогообложения)</w:t>
      </w:r>
      <w:r>
        <w:rPr>
          <w:rFonts w:ascii="Times New Roman" w:hAnsi="Times New Roman"/>
          <w:sz w:val="28"/>
        </w:rPr>
        <w:t>;</w:t>
      </w:r>
    </w:p>
    <w:p w14:paraId="A200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справку о постановке на учёт (снятии с учёта) физического лица или индивидуального предпринимателя в качестве налогоплательщика НПД (форма КНД 1122035)</w:t>
      </w:r>
      <w:r>
        <w:rPr>
          <w:rFonts w:ascii="Times New Roman" w:hAnsi="Times New Roman"/>
          <w:sz w:val="28"/>
        </w:rPr>
        <w:t>;</w:t>
      </w:r>
      <w:r>
        <w:rPr>
          <w:rFonts w:ascii="Times New Roman" w:hAnsi="Times New Roman"/>
          <w:sz w:val="28"/>
        </w:rPr>
        <w:t xml:space="preserve"> </w:t>
      </w:r>
    </w:p>
    <w:p w14:paraId="A300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справку о состоянии расчетов (доходов) по налогу на профессиональный доход (форма КНД 1122036)</w:t>
      </w:r>
      <w:r>
        <w:rPr>
          <w:rFonts w:ascii="Times New Roman" w:hAnsi="Times New Roman"/>
          <w:sz w:val="28"/>
        </w:rPr>
        <w:t xml:space="preserve"> </w:t>
      </w:r>
      <w:r>
        <w:rPr>
          <w:rFonts w:ascii="Times New Roman" w:hAnsi="Times New Roman"/>
          <w:sz w:val="28"/>
        </w:rPr>
        <w:t>(для плательщиков налога на профессиональный доход (самозанятые);</w:t>
      </w:r>
    </w:p>
    <w:p w14:paraId="A4000000">
      <w:pPr>
        <w:tabs>
          <w:tab w:leader="none" w:pos="142" w:val="left"/>
          <w:tab w:leader="none" w:pos="284" w:val="left"/>
        </w:tabs>
        <w:spacing w:after="0" w:line="240" w:lineRule="auto"/>
        <w:ind w:firstLine="709" w:left="0"/>
        <w:jc w:val="both"/>
        <w:rPr>
          <w:rFonts w:ascii="Times New Roman" w:hAnsi="Times New Roman"/>
          <w:i w:val="1"/>
          <w:color w:themeColor="text1" w:val="000000"/>
          <w:sz w:val="28"/>
        </w:rPr>
      </w:pPr>
    </w:p>
    <w:p w14:paraId="A5000000">
      <w:pPr>
        <w:tabs>
          <w:tab w:leader="none" w:pos="142" w:val="left"/>
          <w:tab w:leader="none" w:pos="284" w:val="left"/>
        </w:tabs>
        <w:spacing w:after="0" w:line="240" w:lineRule="auto"/>
        <w:ind w:firstLine="709" w:left="0"/>
        <w:jc w:val="both"/>
        <w:rPr>
          <w:rFonts w:ascii="Times New Roman" w:hAnsi="Times New Roman"/>
          <w:i w:val="1"/>
          <w:color w:themeColor="text1" w:val="000000"/>
          <w:sz w:val="28"/>
        </w:rPr>
      </w:pPr>
      <w:r>
        <w:rPr>
          <w:rFonts w:ascii="Times New Roman" w:hAnsi="Times New Roman"/>
          <w:i w:val="1"/>
          <w:color w:themeColor="text1" w:val="000000"/>
          <w:sz w:val="28"/>
        </w:rPr>
        <w:t xml:space="preserve">в зависимости от категории заявителя, граждане должны предоставить </w:t>
      </w:r>
      <w:r>
        <w:rPr>
          <w:rFonts w:ascii="Times New Roman" w:hAnsi="Times New Roman"/>
          <w:b w:val="1"/>
          <w:i w:val="1"/>
          <w:color w:themeColor="text1" w:val="000000"/>
          <w:sz w:val="28"/>
        </w:rPr>
        <w:t>документы, подтверждающие отсутствие доходов у заявителя и членов его семьи, за расчетный период, равный двум календарным годам предшествующим месяцу подачи заявления</w:t>
      </w:r>
      <w:r>
        <w:rPr>
          <w:rFonts w:ascii="Times New Roman" w:hAnsi="Times New Roman"/>
          <w:i w:val="1"/>
          <w:color w:themeColor="text1" w:val="000000"/>
          <w:sz w:val="28"/>
        </w:rPr>
        <w:t xml:space="preserve"> о приеме на учет для предоставления жилых помещений муниципального жилищного фонда по договорам социального найма:</w:t>
      </w:r>
    </w:p>
    <w:p w14:paraId="A6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A7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A8000000">
      <w:pPr>
        <w:widowControl w:val="0"/>
        <w:spacing w:after="0" w:line="240" w:lineRule="auto"/>
        <w:ind w:firstLine="567" w:left="0"/>
        <w:jc w:val="both"/>
        <w:rPr>
          <w:rFonts w:ascii="Times New Roman" w:hAnsi="Times New Roman"/>
          <w:sz w:val="28"/>
        </w:rPr>
      </w:pPr>
      <w:r>
        <w:rPr>
          <w:rFonts w:ascii="Times New Roman" w:hAnsi="Times New Roman"/>
          <w:sz w:val="24"/>
        </w:rPr>
        <w:t xml:space="preserve">- </w:t>
      </w:r>
      <w:r>
        <w:rPr>
          <w:rFonts w:ascii="Times New Roman" w:hAnsi="Times New Roman"/>
          <w:sz w:val="28"/>
        </w:rPr>
        <w:t>справка из медицинской организации о постановке на учет по беременности и сроке беременности не менее 12 недель (при постановке на учет);</w:t>
      </w:r>
    </w:p>
    <w:p w14:paraId="A9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 xml:space="preserve"> о получении супругом (супругой) компенсационной выплаты как лицом, осуществляющим уход за нетрудоспособным гражданином</w:t>
      </w:r>
      <w:r>
        <w:rPr>
          <w:rFonts w:ascii="Times New Roman" w:hAnsi="Times New Roman"/>
          <w:sz w:val="28"/>
        </w:rPr>
        <w:t>;</w:t>
      </w:r>
    </w:p>
    <w:p w14:paraId="AA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справка об осуществлении заявителем</w:t>
      </w:r>
      <w:r>
        <w:rPr>
          <w:rFonts w:ascii="Times New Roman" w:hAnsi="Times New Roman"/>
          <w:sz w:val="28"/>
        </w:rPr>
        <w:t xml:space="preserve">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AB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AC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справка об оценке рыночной стоимости </w:t>
      </w:r>
      <w:r>
        <w:rPr>
          <w:rFonts w:ascii="Times New Roman" w:hAnsi="Times New Roman"/>
          <w:sz w:val="28"/>
        </w:rPr>
        <w:t>движимого</w:t>
      </w:r>
      <w:r>
        <w:rPr>
          <w:rFonts w:ascii="Times New Roman" w:hAnsi="Times New Roman"/>
          <w:sz w:val="28"/>
        </w:rPr>
        <w:t>/недвижимого имущества, подготовленная в соответствии с законодательством Российской Федерации об оценочной деятельности</w:t>
      </w:r>
      <w:r>
        <w:rPr>
          <w:rFonts w:ascii="Times New Roman" w:hAnsi="Times New Roman"/>
          <w:sz w:val="28"/>
        </w:rPr>
        <w:t>;</w:t>
      </w:r>
    </w:p>
    <w:p w14:paraId="AD000000">
      <w:pPr>
        <w:spacing w:after="0" w:line="240" w:lineRule="auto"/>
        <w:ind w:firstLine="540" w:left="0"/>
        <w:jc w:val="both"/>
        <w:rPr>
          <w:rFonts w:ascii="Times New Roman" w:hAnsi="Times New Roman"/>
          <w:sz w:val="28"/>
        </w:rPr>
      </w:pPr>
      <w:r>
        <w:rPr>
          <w:rFonts w:ascii="Times New Roman" w:hAnsi="Times New Roman"/>
          <w:sz w:val="28"/>
        </w:rPr>
        <w:t>3) Для подтверждения отнесения заявителя к иным определенным федеральным законом, указом Президента Российской Федерации или законом субъекта Российской Федерации категориям граждан</w:t>
      </w:r>
      <w:r>
        <w:rPr>
          <w:rFonts w:ascii="Times New Roman" w:hAnsi="Times New Roman"/>
          <w:sz w:val="28"/>
        </w:rPr>
        <w:t>:</w:t>
      </w:r>
    </w:p>
    <w:p w14:paraId="AE000000">
      <w:pPr>
        <w:spacing w:after="0" w:line="240" w:lineRule="auto"/>
        <w:ind w:firstLine="540" w:left="0"/>
        <w:jc w:val="both"/>
        <w:rPr>
          <w:rFonts w:ascii="Times New Roman" w:hAnsi="Times New Roman"/>
          <w:sz w:val="28"/>
        </w:rPr>
      </w:pPr>
      <w:r>
        <w:rPr>
          <w:rFonts w:ascii="Times New Roman" w:hAnsi="Times New Roman"/>
          <w:sz w:val="28"/>
        </w:rPr>
        <w:t xml:space="preserve">а) удостоверение </w:t>
      </w:r>
      <w:r>
        <w:rPr>
          <w:rFonts w:ascii="Times New Roman" w:hAnsi="Times New Roman"/>
          <w:sz w:val="28"/>
        </w:rPr>
        <w:t xml:space="preserve">ветерана Великой Отечественной войны </w:t>
      </w:r>
      <w:r>
        <w:rPr>
          <w:rFonts w:ascii="Times New Roman" w:hAnsi="Times New Roman"/>
          <w:sz w:val="28"/>
        </w:rPr>
        <w:t>- для участников Великой Отечественной войны</w:t>
      </w:r>
      <w:r>
        <w:rPr>
          <w:rFonts w:ascii="Times New Roman" w:hAnsi="Times New Roman"/>
          <w:sz w:val="28"/>
        </w:rPr>
        <w:t xml:space="preserve">, </w:t>
      </w:r>
      <w:r>
        <w:rPr>
          <w:rFonts w:ascii="Times New Roman" w:hAnsi="Times New Roman"/>
          <w:sz w:val="28"/>
        </w:rPr>
        <w:t>для инвалидов Великой Отечественной войны;</w:t>
      </w:r>
      <w:r>
        <w:rPr>
          <w:rFonts w:ascii="Times New Roman" w:hAnsi="Times New Roman"/>
          <w:sz w:val="28"/>
        </w:rPr>
        <w:t xml:space="preserve"> для лиц, работавших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w:t>
      </w:r>
      <w:r>
        <w:rPr>
          <w:rFonts w:ascii="Times New Roman" w:hAnsi="Times New Roman"/>
          <w:sz w:val="28"/>
        </w:rPr>
        <w:t xml:space="preserve">, </w:t>
      </w:r>
      <w:r>
        <w:rPr>
          <w:rFonts w:ascii="Times New Roman" w:hAnsi="Times New Roman"/>
          <w:sz w:val="28"/>
        </w:rPr>
        <w:t xml:space="preserve">для лиц, награжденных </w:t>
      </w:r>
      <w:r>
        <w:rPr>
          <w:rFonts w:ascii="Times New Roman" w:hAnsi="Times New Roman"/>
          <w:sz w:val="28"/>
        </w:rPr>
        <w:t>знаком "Жителю блокадного Ленинграда,  "Житель осажденного Севастополя"</w:t>
      </w:r>
      <w:r>
        <w:rPr>
          <w:rFonts w:ascii="Times New Roman" w:hAnsi="Times New Roman"/>
          <w:sz w:val="28"/>
        </w:rPr>
        <w:t xml:space="preserve"> (у</w:t>
      </w:r>
      <w:r>
        <w:rPr>
          <w:rFonts w:ascii="Times New Roman" w:hAnsi="Times New Roman"/>
          <w:sz w:val="28"/>
        </w:rPr>
        <w:t>достоверение единого образца, установленного для каждой категории ветеранов Великой Отечественной войны Правительством СССР до 1 января 1992 года или Правительством Российской Федерации</w:t>
      </w:r>
      <w:r>
        <w:rPr>
          <w:rFonts w:ascii="Times New Roman" w:hAnsi="Times New Roman"/>
          <w:sz w:val="28"/>
        </w:rPr>
        <w:t>)</w:t>
      </w:r>
      <w:r>
        <w:rPr>
          <w:rFonts w:ascii="Times New Roman" w:hAnsi="Times New Roman"/>
          <w:sz w:val="28"/>
        </w:rPr>
        <w:t>;</w:t>
      </w:r>
    </w:p>
    <w:p w14:paraId="AF000000">
      <w:pPr>
        <w:spacing w:after="0" w:line="240" w:lineRule="auto"/>
        <w:ind w:firstLine="540" w:left="0"/>
        <w:jc w:val="both"/>
        <w:rPr>
          <w:rFonts w:ascii="Times New Roman" w:hAnsi="Times New Roman"/>
          <w:sz w:val="28"/>
        </w:rPr>
      </w:pPr>
      <w:r>
        <w:rPr>
          <w:rFonts w:ascii="Times New Roman" w:hAnsi="Times New Roman"/>
          <w:sz w:val="28"/>
        </w:rPr>
        <w:t>б</w:t>
      </w:r>
      <w:r>
        <w:rPr>
          <w:rFonts w:ascii="Times New Roman" w:hAnsi="Times New Roman"/>
          <w:sz w:val="28"/>
        </w:rPr>
        <w:t xml:space="preserve">) </w:t>
      </w:r>
      <w:r>
        <w:rPr>
          <w:rFonts w:ascii="Times New Roman" w:hAnsi="Times New Roman"/>
          <w:sz w:val="28"/>
        </w:rPr>
        <w:t>у</w:t>
      </w:r>
      <w:r>
        <w:rPr>
          <w:rFonts w:ascii="Times New Roman" w:hAnsi="Times New Roman"/>
          <w:sz w:val="28"/>
        </w:rPr>
        <w:t>достоверение членов семей погибших (умерших) инвалидов войны, участников Великой Отечественной войны (</w:t>
      </w:r>
      <w:r>
        <w:rPr>
          <w:rFonts w:ascii="Times New Roman" w:hAnsi="Times New Roman"/>
          <w:sz w:val="28"/>
        </w:rPr>
        <w:t>у</w:t>
      </w:r>
      <w:r>
        <w:rPr>
          <w:rFonts w:ascii="Times New Roman" w:hAnsi="Times New Roman"/>
          <w:sz w:val="28"/>
        </w:rPr>
        <w:t>достоверение о праве на льготы или удостоверение единого образца, установленного для членов семей погибших (умерших) инвалидов Великой Отечественной войны, участников Великой Отечественной войны, членов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членов семей погибших работников госпиталей и больниц города Ленинграда, Правительством СССР до 1 января 1992 года или Правительством Российской Федерации</w:t>
      </w:r>
      <w:r>
        <w:rPr>
          <w:rFonts w:ascii="Times New Roman" w:hAnsi="Times New Roman"/>
          <w:sz w:val="28"/>
        </w:rPr>
        <w:t>)</w:t>
      </w:r>
      <w:r>
        <w:rPr>
          <w:rFonts w:ascii="Times New Roman" w:hAnsi="Times New Roman"/>
          <w:sz w:val="28"/>
        </w:rPr>
        <w:t>;</w:t>
      </w:r>
    </w:p>
    <w:p w14:paraId="B0000000">
      <w:pPr>
        <w:spacing w:after="0" w:line="240" w:lineRule="auto"/>
        <w:ind w:firstLine="540"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w:t>
      </w:r>
      <w:r>
        <w:rPr>
          <w:rFonts w:ascii="Times New Roman" w:hAnsi="Times New Roman"/>
          <w:sz w:val="28"/>
        </w:rPr>
        <w:t>д</w:t>
      </w:r>
      <w:r>
        <w:rPr>
          <w:rFonts w:ascii="Times New Roman" w:hAnsi="Times New Roman"/>
          <w:sz w:val="28"/>
        </w:rPr>
        <w:t xml:space="preserve">ля граждан, выехавших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"consultantplus://offline/ref=10F88742BB681D64AC0A594556F58B7E38026E25669BDBC7F6CDB0D8C85B7518601732E1430070B217C9C7C86E56SFH"</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25 октября 2002 года N 125-ФЗ "О жилищных субсидиях гражданам, выезжающим из районов Крайнего Севера и приравненных к ним местностей"</w:t>
      </w:r>
      <w:r>
        <w:rPr>
          <w:rFonts w:ascii="Times New Roman" w:hAnsi="Times New Roman"/>
          <w:sz w:val="28"/>
        </w:rPr>
        <w:t>:</w:t>
      </w:r>
    </w:p>
    <w:p w14:paraId="B1000000">
      <w:pPr>
        <w:spacing w:after="0" w:line="240" w:lineRule="auto"/>
        <w:ind w:firstLine="567" w:left="0"/>
        <w:jc w:val="both"/>
        <w:rPr>
          <w:rFonts w:ascii="Times New Roman" w:hAnsi="Times New Roman"/>
          <w:sz w:val="28"/>
        </w:rPr>
      </w:pPr>
      <w:r>
        <w:rPr>
          <w:rFonts w:ascii="Times New Roman" w:hAnsi="Times New Roman"/>
          <w:sz w:val="28"/>
        </w:rPr>
        <w:t>- трудовая книжка, подтверждающая общую продолжительность стажа работы в районах Крайнего Севера и приравненных к ним местностях (за исключением пенсионеров) (скан-копия);</w:t>
      </w:r>
    </w:p>
    <w:p w14:paraId="B2000000">
      <w:pPr>
        <w:spacing w:after="0" w:line="240" w:lineRule="auto"/>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правка из территориального органа </w:t>
      </w:r>
      <w:r>
        <w:rPr>
          <w:rFonts w:ascii="Times New Roman" w:hAnsi="Times New Roman"/>
          <w:sz w:val="28"/>
        </w:rPr>
        <w:t>Фонда пенсионного и социального страхования Российской Федерации</w:t>
      </w:r>
      <w:r>
        <w:rPr>
          <w:rFonts w:ascii="Times New Roman" w:hAnsi="Times New Roman"/>
          <w:sz w:val="28"/>
        </w:rPr>
        <w:t xml:space="preserve"> об общей продолжительности стажа работы в районах Крайнего Севера и приравненных к ним местностях</w:t>
      </w:r>
      <w:r>
        <w:rPr>
          <w:rFonts w:ascii="Times New Roman" w:hAnsi="Times New Roman"/>
          <w:sz w:val="28"/>
        </w:rPr>
        <w:t>;</w:t>
      </w:r>
    </w:p>
    <w:p w14:paraId="B3000000">
      <w:pPr>
        <w:spacing w:after="0" w:line="240" w:lineRule="auto"/>
        <w:ind w:firstLine="567" w:left="0"/>
        <w:jc w:val="both"/>
        <w:rPr>
          <w:rFonts w:ascii="Times New Roman" w:hAnsi="Times New Roman"/>
          <w:sz w:val="28"/>
        </w:rPr>
      </w:pPr>
      <w:r>
        <w:rPr>
          <w:rFonts w:ascii="Times New Roman" w:hAnsi="Times New Roman"/>
          <w:sz w:val="28"/>
        </w:rPr>
        <w:t xml:space="preserve">г) </w:t>
      </w:r>
      <w:r>
        <w:rPr>
          <w:rFonts w:ascii="Times New Roman" w:hAnsi="Times New Roman"/>
          <w:sz w:val="28"/>
        </w:rPr>
        <w:t xml:space="preserve">для граждан, признанных в установленном порядке вынужденными переселенцами </w:t>
      </w:r>
      <w:r>
        <w:rPr>
          <w:rFonts w:ascii="Times New Roman" w:hAnsi="Times New Roman"/>
          <w:sz w:val="28"/>
        </w:rPr>
        <w:t xml:space="preserve">- </w:t>
      </w:r>
      <w:r>
        <w:rPr>
          <w:rFonts w:ascii="Times New Roman" w:hAnsi="Times New Roman"/>
          <w:sz w:val="28"/>
        </w:rPr>
        <w:t>удостоверение вынужденного переселенца;</w:t>
      </w:r>
    </w:p>
    <w:p w14:paraId="B4000000">
      <w:pPr>
        <w:spacing w:after="0" w:line="240" w:lineRule="auto"/>
        <w:ind w:firstLine="567" w:left="0"/>
        <w:jc w:val="both"/>
        <w:rPr>
          <w:rFonts w:ascii="Times New Roman" w:hAnsi="Times New Roman"/>
          <w:sz w:val="28"/>
        </w:rPr>
      </w:pPr>
      <w:r>
        <w:rPr>
          <w:rFonts w:ascii="Times New Roman" w:hAnsi="Times New Roman"/>
          <w:sz w:val="28"/>
        </w:rPr>
        <w:t xml:space="preserve">д) </w:t>
      </w:r>
      <w:r>
        <w:rPr>
          <w:rFonts w:ascii="Times New Roman" w:hAnsi="Times New Roman"/>
          <w:sz w:val="28"/>
        </w:rPr>
        <w:t>для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w:t>
      </w:r>
      <w:r>
        <w:rPr>
          <w:rFonts w:ascii="Times New Roman" w:hAnsi="Times New Roman"/>
          <w:sz w:val="28"/>
        </w:rPr>
        <w:t>х</w:t>
      </w:r>
      <w:r>
        <w:rPr>
          <w:rFonts w:ascii="Times New Roman" w:hAnsi="Times New Roman"/>
          <w:sz w:val="28"/>
        </w:rPr>
        <w:t xml:space="preserve"> к ним лиц</w:t>
      </w:r>
      <w:r>
        <w:rPr>
          <w:rFonts w:ascii="Times New Roman" w:hAnsi="Times New Roman"/>
          <w:sz w:val="28"/>
        </w:rPr>
        <w:t xml:space="preserve"> - </w:t>
      </w:r>
      <w:r>
        <w:rPr>
          <w:rFonts w:ascii="Times New Roman" w:hAnsi="Times New Roman"/>
          <w:sz w:val="28"/>
        </w:rPr>
        <w:t xml:space="preserve">удостоверение граждан, получивших или </w:t>
      </w:r>
      <w:r>
        <w:rPr>
          <w:rFonts w:ascii="Times New Roman" w:hAnsi="Times New Roman"/>
          <w:sz w:val="28"/>
        </w:rPr>
        <w:t>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АЭС/удостоверение участника ликвидации последствий катастрофы на Чернобыльской АЭС/специальные удостоверения единого образца</w:t>
      </w:r>
      <w:r>
        <w:rPr>
          <w:rFonts w:ascii="Times New Roman" w:hAnsi="Times New Roman"/>
          <w:sz w:val="28"/>
        </w:rPr>
        <w:t>.</w:t>
      </w:r>
    </w:p>
    <w:p w14:paraId="B5000000">
      <w:pPr>
        <w:spacing w:after="0" w:line="240" w:lineRule="auto"/>
        <w:ind w:firstLine="567" w:left="0"/>
        <w:jc w:val="both"/>
        <w:rPr>
          <w:rFonts w:ascii="Arial" w:hAnsi="Arial"/>
          <w:sz w:val="20"/>
        </w:rPr>
      </w:pPr>
      <w:r>
        <w:rPr>
          <w:rFonts w:ascii="Times New Roman" w:hAnsi="Times New Roman"/>
          <w:sz w:val="28"/>
        </w:rPr>
        <w:t>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РФ.</w:t>
      </w:r>
    </w:p>
    <w:p w14:paraId="B6000000">
      <w:pPr>
        <w:spacing w:after="0" w:line="240" w:lineRule="auto"/>
        <w:ind w:firstLine="567" w:left="0"/>
        <w:jc w:val="both"/>
        <w:rPr>
          <w:rFonts w:ascii="Times New Roman" w:hAnsi="Times New Roman"/>
          <w:sz w:val="28"/>
        </w:rPr>
      </w:pPr>
    </w:p>
    <w:p w14:paraId="B7000000">
      <w:pPr>
        <w:tabs>
          <w:tab w:leader="none" w:pos="142" w:val="left"/>
          <w:tab w:leader="none" w:pos="284" w:val="left"/>
        </w:tabs>
        <w:spacing w:after="0" w:line="240" w:lineRule="auto"/>
        <w:ind/>
        <w:jc w:val="center"/>
        <w:rPr>
          <w:rFonts w:ascii="Times New Roman" w:hAnsi="Times New Roman"/>
          <w:sz w:val="28"/>
        </w:rPr>
      </w:pPr>
      <w:r>
        <w:rPr>
          <w:rFonts w:ascii="Times New Roman" w:hAnsi="Times New Roman"/>
          <w:sz w:val="28"/>
        </w:rPr>
        <w:t>2.6.1.</w:t>
      </w:r>
      <w:r>
        <w:rPr>
          <w:rFonts w:ascii="Times New Roman" w:hAnsi="Times New Roman"/>
          <w:sz w:val="28"/>
        </w:rPr>
        <w:t xml:space="preserve"> </w:t>
      </w:r>
      <w:r>
        <w:rPr>
          <w:rFonts w:ascii="Times New Roman" w:hAnsi="Times New Roman"/>
          <w:sz w:val="28"/>
        </w:rPr>
        <w:t>Заявитель дополнительно к документам, перечисленным в пункте 2.6 настоящего регламента, представляет:</w:t>
      </w:r>
    </w:p>
    <w:p w14:paraId="B8000000">
      <w:pPr>
        <w:tabs>
          <w:tab w:leader="none" w:pos="142" w:val="left"/>
          <w:tab w:leader="none" w:pos="284" w:val="left"/>
        </w:tabs>
        <w:spacing w:after="0" w:line="240" w:lineRule="auto"/>
        <w:ind/>
        <w:jc w:val="center"/>
        <w:rPr>
          <w:rFonts w:ascii="Times New Roman" w:hAnsi="Times New Roman"/>
          <w:sz w:val="28"/>
        </w:rPr>
      </w:pPr>
    </w:p>
    <w:p w14:paraId="B9000000">
      <w:pPr>
        <w:spacing w:after="0" w:line="240" w:lineRule="auto"/>
        <w:ind w:firstLine="567"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w:t>
      </w:r>
      <w:r>
        <w:rPr>
          <w:rFonts w:ascii="Times New Roman" w:hAnsi="Times New Roman"/>
          <w:sz w:val="28"/>
        </w:rPr>
        <w:t>справку (заключение), выданную медицинским учреждением, подтверждающую,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(для услуги п.1.2.1.)</w:t>
      </w:r>
    </w:p>
    <w:p w14:paraId="BA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2)  документы, подтверждающие состав семьи</w:t>
      </w:r>
      <w:r>
        <w:rPr>
          <w:rFonts w:ascii="Times New Roman" w:hAnsi="Times New Roman"/>
          <w:sz w:val="28"/>
        </w:rPr>
        <w:t xml:space="preserve"> </w:t>
      </w:r>
      <w:r>
        <w:rPr>
          <w:rFonts w:ascii="Times New Roman" w:hAnsi="Times New Roman"/>
          <w:sz w:val="28"/>
        </w:rPr>
        <w:t>(</w:t>
      </w:r>
      <w:r>
        <w:rPr>
          <w:rFonts w:ascii="Times New Roman" w:hAnsi="Times New Roman"/>
          <w:sz w:val="28"/>
        </w:rPr>
        <w:t>для услуги п.1.2.1.</w:t>
      </w:r>
      <w:r>
        <w:rPr>
          <w:rFonts w:ascii="Times New Roman" w:hAnsi="Times New Roman"/>
          <w:sz w:val="28"/>
        </w:rPr>
        <w:t>):</w:t>
      </w:r>
    </w:p>
    <w:p w14:paraId="BB000000">
      <w:pPr>
        <w:spacing w:after="0" w:line="240" w:lineRule="auto"/>
        <w:ind w:firstLine="567" w:left="0"/>
        <w:jc w:val="both"/>
        <w:rPr>
          <w:rFonts w:ascii="Times New Roman" w:hAnsi="Times New Roman"/>
          <w:sz w:val="28"/>
        </w:rPr>
      </w:pPr>
      <w:r>
        <w:rPr>
          <w:rFonts w:ascii="Times New Roman" w:hAnsi="Times New Roman"/>
          <w:sz w:val="28"/>
        </w:rPr>
        <w:t>- решение суда о признании членом семьи (с отметкой суда о дате вступления в законную силу)/ решение суда об установлении факта иждивения (с отметкой суда о дате вступления в законную силу)/ решение об усыновлении (удочерении)/ договор о приемной семье, действующий на дату подачи заявления (в отношении детей, переданных на воспитание в приемную семью)</w:t>
      </w:r>
      <w:r>
        <w:rPr>
          <w:rFonts w:ascii="Times New Roman" w:hAnsi="Times New Roman"/>
          <w:sz w:val="28"/>
        </w:rPr>
        <w:t>;</w:t>
      </w:r>
    </w:p>
    <w:p w14:paraId="BC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отсутствия регистрации по месту жительства или по месту пребывания на территории Ленинградской области –</w:t>
      </w:r>
      <w:r>
        <w:rPr>
          <w:rFonts w:ascii="Times New Roman" w:hAnsi="Times New Roman"/>
          <w:sz w:val="28"/>
        </w:rPr>
        <w:t xml:space="preserve"> </w:t>
      </w:r>
      <w:r>
        <w:rPr>
          <w:rFonts w:ascii="Times New Roman" w:hAnsi="Times New Roman"/>
          <w:sz w:val="28"/>
        </w:rPr>
        <w:t>решени</w:t>
      </w:r>
      <w:r>
        <w:rPr>
          <w:rFonts w:ascii="Times New Roman" w:hAnsi="Times New Roman"/>
          <w:sz w:val="28"/>
        </w:rPr>
        <w:t>е</w:t>
      </w:r>
      <w:r>
        <w:rPr>
          <w:rFonts w:ascii="Times New Roman" w:hAnsi="Times New Roman"/>
          <w:sz w:val="28"/>
        </w:rPr>
        <w:t xml:space="preserve"> суда об установлении факта проживания на территории </w:t>
      </w:r>
      <w:r>
        <w:rPr>
          <w:rFonts w:ascii="Times New Roman" w:hAnsi="Times New Roman"/>
          <w:sz w:val="28"/>
        </w:rPr>
        <w:t>муниципального образования</w:t>
      </w:r>
      <w:r>
        <w:rPr>
          <w:rFonts w:ascii="Times New Roman" w:hAnsi="Times New Roman"/>
          <w:sz w:val="28"/>
        </w:rPr>
        <w:t xml:space="preserve"> </w:t>
      </w:r>
      <w:r>
        <w:rPr>
          <w:rFonts w:ascii="Times New Roman" w:hAnsi="Times New Roman"/>
          <w:sz w:val="28"/>
        </w:rPr>
        <w:t>Лебяженское городское поселение Ломоносовского муниципального района</w:t>
      </w:r>
      <w:r>
        <w:rPr>
          <w:rFonts w:ascii="Times New Roman" w:hAnsi="Times New Roman"/>
          <w:sz w:val="28"/>
        </w:rPr>
        <w:t xml:space="preserve"> </w:t>
      </w:r>
      <w:r>
        <w:rPr>
          <w:rFonts w:ascii="Times New Roman" w:hAnsi="Times New Roman"/>
          <w:sz w:val="28"/>
        </w:rPr>
        <w:t xml:space="preserve">Ленинградской области </w:t>
      </w:r>
      <w:r>
        <w:rPr>
          <w:rFonts w:ascii="Times New Roman" w:hAnsi="Times New Roman"/>
          <w:sz w:val="28"/>
        </w:rPr>
        <w:t>(</w:t>
      </w:r>
      <w:r>
        <w:rPr>
          <w:rFonts w:ascii="Times New Roman" w:hAnsi="Times New Roman"/>
          <w:sz w:val="28"/>
        </w:rPr>
        <w:t>с отметкой о дате вступления его в законную силу</w:t>
      </w:r>
      <w:r>
        <w:rPr>
          <w:rFonts w:ascii="Times New Roman" w:hAnsi="Times New Roman"/>
          <w:sz w:val="28"/>
        </w:rPr>
        <w:t>)</w:t>
      </w:r>
      <w:r>
        <w:rPr>
          <w:rFonts w:ascii="Times New Roman" w:hAnsi="Times New Roman"/>
          <w:sz w:val="28"/>
        </w:rPr>
        <w:t>;</w:t>
      </w:r>
    </w:p>
    <w:p w14:paraId="BD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4) п</w:t>
      </w:r>
      <w:r>
        <w:rPr>
          <w:rFonts w:ascii="Times New Roman" w:hAnsi="Times New Roman"/>
          <w:sz w:val="28"/>
        </w:rPr>
        <w:t>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BE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5)</w:t>
      </w:r>
      <w:r>
        <w:t xml:space="preserve"> </w:t>
      </w:r>
      <w:r>
        <w:rPr>
          <w:rFonts w:ascii="Times New Roman" w:hAnsi="Times New Roman"/>
          <w:sz w:val="28"/>
        </w:rPr>
        <w:t>д</w:t>
      </w:r>
      <w:r>
        <w:rPr>
          <w:rFonts w:ascii="Times New Roman" w:hAnsi="Times New Roman"/>
          <w:sz w:val="28"/>
        </w:rPr>
        <w:t>окумент, удостоверяющий личность ребенка при рождении ребенка на территории иностранного</w:t>
      </w:r>
      <w:r>
        <w:rPr>
          <w:rFonts w:ascii="Times New Roman" w:hAnsi="Times New Roman"/>
          <w:sz w:val="28"/>
        </w:rPr>
        <w:t xml:space="preserve"> государства</w:t>
      </w:r>
      <w:r>
        <w:rPr>
          <w:rFonts w:ascii="Times New Roman" w:hAnsi="Times New Roman"/>
          <w:sz w:val="28"/>
        </w:rPr>
        <w:t>:</w:t>
      </w:r>
    </w:p>
    <w:p w14:paraId="BF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C0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w:t>
      </w:r>
      <w:r>
        <w:rPr>
          <w:rFonts w:ascii="Times New Roman" w:hAnsi="Times New Roman"/>
          <w:sz w:val="28"/>
        </w:rPr>
        <w:t>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C1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C2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C3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 6</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w:t>
      </w:r>
      <w:r>
        <w:rPr>
          <w:rFonts w:ascii="Times New Roman" w:hAnsi="Times New Roman"/>
          <w:sz w:val="28"/>
        </w:rPr>
        <w:t>регистрация акта гражданского состояния произведена компетентным органом иностранного государства).</w:t>
      </w:r>
    </w:p>
    <w:p w14:paraId="C4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7</w:t>
      </w:r>
      <w:r>
        <w:rPr>
          <w:rFonts w:ascii="Times New Roman" w:hAnsi="Times New Roman"/>
          <w:sz w:val="28"/>
        </w:rPr>
        <w:t>)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C5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8</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редставитель</w:t>
      </w:r>
      <w:r>
        <w:rPr>
          <w:rFonts w:ascii="Times New Roman" w:hAnsi="Times New Roman"/>
          <w:sz w:val="28"/>
        </w:rPr>
        <w:t xml:space="preserve"> заявителя из числа уполномоченных лиц дополнительно представляет</w:t>
      </w:r>
      <w:r>
        <w:rPr>
          <w:rFonts w:ascii="Times New Roman" w:hAnsi="Times New Roman"/>
          <w:sz w:val="28"/>
        </w:rPr>
        <w:t xml:space="preserve"> </w:t>
      </w:r>
      <w:r>
        <w:rPr>
          <w:rFonts w:ascii="Times New Roman" w:hAnsi="Times New Roman"/>
          <w:sz w:val="28"/>
        </w:rPr>
        <w:t>документ, удостоверяющий личность</w:t>
      </w:r>
      <w:r>
        <w:rPr>
          <w:rFonts w:ascii="Times New Roman" w:hAnsi="Times New Roman"/>
          <w:sz w:val="28"/>
        </w:rPr>
        <w:t>,</w:t>
      </w:r>
      <w:r>
        <w:rPr>
          <w:rFonts w:ascii="Times New Roman" w:hAnsi="Times New Roman"/>
          <w:sz w:val="28"/>
        </w:rPr>
        <w:t xml:space="preserve">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w:t>
      </w:r>
      <w:r>
        <w:rPr>
          <w:rFonts w:ascii="Times New Roman" w:hAnsi="Times New Roman"/>
          <w:sz w:val="28"/>
        </w:rPr>
        <w:t>муниципальной</w:t>
      </w:r>
      <w:r>
        <w:rPr>
          <w:rFonts w:ascii="Times New Roman" w:hAnsi="Times New Roman"/>
          <w:sz w:val="28"/>
        </w:rPr>
        <w:t xml:space="preserve"> услуги, а именно:</w:t>
      </w:r>
    </w:p>
    <w:p w14:paraId="C6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 а)</w:t>
      </w:r>
      <w:r>
        <w:rPr>
          <w:rFonts w:ascii="Times New Roman" w:hAnsi="Times New Roman"/>
          <w:sz w:val="28"/>
        </w:rPr>
        <w:t xml:space="preserve"> </w:t>
      </w:r>
      <w:r>
        <w:rPr>
          <w:rFonts w:ascii="Times New Roman" w:hAnsi="Times New Roman"/>
          <w:sz w:val="28"/>
        </w:rPr>
        <w:t xml:space="preserve">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C7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C8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C9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CA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CB00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CC000000">
      <w:pPr>
        <w:spacing w:after="0" w:line="240" w:lineRule="auto"/>
        <w:ind w:firstLine="540" w:left="0"/>
        <w:jc w:val="center"/>
        <w:rPr>
          <w:rFonts w:ascii="Times New Roman" w:hAnsi="Times New Roman"/>
          <w:b w:val="1"/>
          <w:sz w:val="28"/>
        </w:rPr>
      </w:pPr>
    </w:p>
    <w:p w14:paraId="CD000000">
      <w:pPr>
        <w:spacing w:after="0" w:line="240" w:lineRule="auto"/>
        <w:ind w:firstLine="540" w:left="0"/>
        <w:jc w:val="center"/>
        <w:rPr>
          <w:rFonts w:ascii="Times New Roman" w:hAnsi="Times New Roman"/>
          <w:b w:val="1"/>
          <w:sz w:val="28"/>
        </w:rPr>
      </w:pPr>
      <w:r>
        <w:rPr>
          <w:rFonts w:ascii="Times New Roman" w:hAnsi="Times New Roman"/>
          <w:b w:val="1"/>
          <w:sz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государственной услуги) и подлежащих представлению в рамках межведомственного</w:t>
      </w:r>
      <w:r>
        <w:rPr>
          <w:rFonts w:ascii="Times New Roman" w:hAnsi="Times New Roman"/>
          <w:b w:val="1"/>
          <w:sz w:val="28"/>
        </w:rPr>
        <w:t xml:space="preserve"> информационного взаимодействия</w:t>
      </w:r>
    </w:p>
    <w:p w14:paraId="CE000000">
      <w:pPr>
        <w:spacing w:after="0" w:line="240" w:lineRule="auto"/>
        <w:ind w:firstLine="540" w:left="0"/>
        <w:jc w:val="center"/>
        <w:rPr>
          <w:rFonts w:ascii="Times New Roman" w:hAnsi="Times New Roman"/>
          <w:b w:val="1"/>
          <w:sz w:val="28"/>
        </w:rPr>
      </w:pPr>
    </w:p>
    <w:p w14:paraId="CF000000">
      <w:pPr>
        <w:spacing w:after="0" w:line="240" w:lineRule="auto"/>
        <w:ind w:firstLine="708" w:left="0"/>
        <w:jc w:val="both"/>
        <w:rPr>
          <w:rFonts w:ascii="Times New Roman" w:hAnsi="Times New Roman"/>
          <w:sz w:val="28"/>
        </w:rPr>
      </w:pPr>
      <w:r>
        <w:rPr>
          <w:rFonts w:ascii="Times New Roman" w:hAnsi="Times New Roman"/>
          <w:sz w:val="28"/>
        </w:rPr>
        <w:t>2.7.</w:t>
      </w:r>
      <w:r>
        <w:rPr>
          <w:rFonts w:ascii="Times New Roman" w:hAnsi="Times New Roman"/>
          <w:sz w:val="28"/>
        </w:rPr>
        <w:t xml:space="preserve"> </w:t>
      </w:r>
      <w:r>
        <w:rPr>
          <w:rFonts w:ascii="Times New Roman" w:hAnsi="Times New Roman"/>
          <w:sz w:val="28"/>
        </w:rPr>
        <w:t>А</w:t>
      </w:r>
      <w:r>
        <w:rPr>
          <w:rFonts w:ascii="Times New Roman" w:hAnsi="Times New Roman"/>
          <w:sz w:val="28"/>
        </w:rPr>
        <w:t xml:space="preserve">дминистрация </w:t>
      </w:r>
      <w:r>
        <w:rPr>
          <w:rFonts w:ascii="Times New Roman" w:hAnsi="Times New Roman"/>
          <w:sz w:val="28"/>
        </w:rPr>
        <w:t xml:space="preserve">в рамках </w:t>
      </w:r>
      <w:r>
        <w:rPr>
          <w:rFonts w:ascii="Times New Roman" w:hAnsi="Times New Roman"/>
          <w:sz w:val="28"/>
        </w:rPr>
        <w:t xml:space="preserve">межведомственного информационного взаимодействия </w:t>
      </w:r>
      <w:r>
        <w:rPr>
          <w:rFonts w:ascii="Times New Roman" w:hAnsi="Times New Roman"/>
          <w:sz w:val="28"/>
        </w:rPr>
        <w:t xml:space="preserve">для предоставления </w:t>
      </w:r>
      <w:r>
        <w:rPr>
          <w:rFonts w:ascii="Times New Roman" w:hAnsi="Times New Roman"/>
          <w:sz w:val="28"/>
        </w:rPr>
        <w:t>муниципальной</w:t>
      </w:r>
      <w:r>
        <w:rPr>
          <w:rFonts w:ascii="Times New Roman" w:hAnsi="Times New Roman"/>
          <w:sz w:val="28"/>
        </w:rPr>
        <w:t xml:space="preserve"> услуги запрашивает следующие документы (сведения):</w:t>
      </w:r>
    </w:p>
    <w:p w14:paraId="D0000000">
      <w:pPr>
        <w:spacing w:after="0" w:line="240" w:lineRule="auto"/>
        <w:ind w:firstLine="708" w:left="0"/>
        <w:jc w:val="both"/>
        <w:rPr>
          <w:rFonts w:ascii="Times New Roman" w:hAnsi="Times New Roman"/>
          <w:sz w:val="28"/>
        </w:rPr>
      </w:pPr>
      <w:r>
        <w:rPr>
          <w:rFonts w:ascii="Times New Roman" w:hAnsi="Times New Roman"/>
          <w:sz w:val="28"/>
        </w:rPr>
        <w:t xml:space="preserve">1) в органах </w:t>
      </w:r>
      <w:r>
        <w:rPr>
          <w:rFonts w:ascii="Times New Roman" w:hAnsi="Times New Roman"/>
          <w:sz w:val="28"/>
        </w:rPr>
        <w:t>внутренних дел</w:t>
      </w:r>
      <w:r>
        <w:rPr>
          <w:rFonts w:ascii="Times New Roman" w:hAnsi="Times New Roman"/>
          <w:sz w:val="28"/>
        </w:rPr>
        <w:t xml:space="preserve"> Российской Федерации</w:t>
      </w:r>
      <w:r>
        <w:rPr>
          <w:rFonts w:ascii="Times New Roman" w:hAnsi="Times New Roman"/>
          <w:sz w:val="28"/>
        </w:rPr>
        <w:t>:</w:t>
      </w:r>
    </w:p>
    <w:p w14:paraId="D1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действительности (недействительности) паспорта гражданина Российской Федерации - для лиц, достигших 14 –летнего возраста (при первичном обращении либо при изменении паспортных данных);</w:t>
      </w:r>
    </w:p>
    <w:p w14:paraId="D2000000">
      <w:pPr>
        <w:pStyle w:val="Style_4"/>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регистрации по месту жительства, по месту пребывания гражданина Российской Федерации</w:t>
      </w:r>
      <w:r>
        <w:rPr>
          <w:rFonts w:ascii="Times New Roman" w:hAnsi="Times New Roman"/>
          <w:sz w:val="28"/>
        </w:rPr>
        <w:t xml:space="preserve"> (представляется на заявителя и каждого из членов семьи)</w:t>
      </w:r>
      <w:r>
        <w:rPr>
          <w:rFonts w:ascii="Times New Roman" w:hAnsi="Times New Roman"/>
          <w:sz w:val="28"/>
        </w:rPr>
        <w:t>;</w:t>
      </w:r>
    </w:p>
    <w:p w14:paraId="D3000000">
      <w:pPr>
        <w:spacing w:after="0" w:line="240" w:lineRule="auto"/>
        <w:ind w:firstLine="567" w:left="0"/>
        <w:jc w:val="both"/>
        <w:rPr>
          <w:rFonts w:ascii="Times New Roman" w:hAnsi="Times New Roman"/>
          <w:sz w:val="28"/>
          <w:shd w:fill="F7FAFC" w:val="clear"/>
        </w:rPr>
      </w:pPr>
      <w:r>
        <w:rPr>
          <w:rFonts w:ascii="Times New Roman" w:hAnsi="Times New Roman"/>
          <w:sz w:val="28"/>
          <w:shd w:fill="F7FAFC" w:val="clear"/>
        </w:rPr>
        <w:t xml:space="preserve">- </w:t>
      </w:r>
      <w:r>
        <w:rPr>
          <w:rFonts w:ascii="Times New Roman" w:hAnsi="Times New Roman"/>
          <w:sz w:val="28"/>
          <w:shd w:fill="F7FAFC" w:val="clear"/>
        </w:rPr>
        <w:t>выписка о транспортном средстве по владельцу</w:t>
      </w:r>
      <w:r>
        <w:rPr>
          <w:rFonts w:ascii="Times New Roman" w:hAnsi="Times New Roman"/>
          <w:sz w:val="28"/>
          <w:shd w:fill="F7FAFC" w:val="clear"/>
        </w:rPr>
        <w:t xml:space="preserve"> </w:t>
      </w:r>
      <w:r>
        <w:rPr>
          <w:rFonts w:ascii="Times New Roman" w:hAnsi="Times New Roman"/>
          <w:sz w:val="28"/>
        </w:rPr>
        <w:t>(</w:t>
      </w:r>
      <w:r>
        <w:rPr>
          <w:rFonts w:ascii="Times New Roman" w:hAnsi="Times New Roman"/>
          <w:sz w:val="28"/>
        </w:rPr>
        <w:t>представляется на заявителя и каждого из членов его семьи;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shd w:fill="F7FAFC" w:val="clear"/>
        </w:rPr>
        <w:t>;</w:t>
      </w:r>
    </w:p>
    <w:p w14:paraId="D4000000">
      <w:pPr>
        <w:pStyle w:val="Style_4"/>
        <w:ind w:firstLine="708" w:left="0"/>
        <w:jc w:val="both"/>
        <w:rPr>
          <w:rFonts w:ascii="Times New Roman" w:hAnsi="Times New Roman"/>
          <w:sz w:val="28"/>
        </w:rPr>
      </w:pPr>
      <w:r>
        <w:rPr>
          <w:rFonts w:ascii="Times New Roman" w:hAnsi="Times New Roman"/>
          <w:sz w:val="28"/>
          <w:shd w:fill="F7FAFC" w:val="clear"/>
        </w:rPr>
        <w:t xml:space="preserve">- </w:t>
      </w:r>
      <w:r>
        <w:rPr>
          <w:rFonts w:ascii="Times New Roman" w:hAnsi="Times New Roman"/>
          <w:sz w:val="28"/>
          <w:shd w:fill="F7FAFC" w:val="clear"/>
        </w:rPr>
        <w:t>проверка соответствия фамильно-именной группы;</w:t>
      </w:r>
    </w:p>
    <w:p w14:paraId="D5000000">
      <w:pPr>
        <w:spacing w:after="0" w:line="240" w:lineRule="auto"/>
        <w:ind w:firstLine="708" w:left="0"/>
        <w:jc w:val="both"/>
        <w:rPr>
          <w:rFonts w:ascii="Times New Roman" w:hAnsi="Times New Roman"/>
          <w:sz w:val="28"/>
        </w:rPr>
      </w:pPr>
      <w:r>
        <w:rPr>
          <w:rFonts w:ascii="Times New Roman" w:hAnsi="Times New Roman"/>
          <w:sz w:val="28"/>
        </w:rPr>
        <w:t xml:space="preserve">2) в </w:t>
      </w:r>
      <w:r>
        <w:rPr>
          <w:rFonts w:ascii="Times New Roman" w:hAnsi="Times New Roman"/>
          <w:sz w:val="28"/>
        </w:rPr>
        <w:t>Ф</w:t>
      </w:r>
      <w:r>
        <w:rPr>
          <w:rFonts w:ascii="Times New Roman" w:hAnsi="Times New Roman"/>
          <w:sz w:val="28"/>
        </w:rPr>
        <w:t>онд</w:t>
      </w:r>
      <w:r>
        <w:rPr>
          <w:rFonts w:ascii="Times New Roman" w:hAnsi="Times New Roman"/>
          <w:sz w:val="28"/>
        </w:rPr>
        <w:t>е</w:t>
      </w:r>
      <w:r>
        <w:rPr>
          <w:rFonts w:ascii="Times New Roman" w:hAnsi="Times New Roman"/>
          <w:sz w:val="28"/>
        </w:rPr>
        <w:t xml:space="preserve"> </w:t>
      </w:r>
      <w:r>
        <w:rPr>
          <w:rFonts w:ascii="Times New Roman" w:hAnsi="Times New Roman"/>
          <w:sz w:val="28"/>
        </w:rPr>
        <w:t xml:space="preserve">пенсионного и социального страхования </w:t>
      </w:r>
      <w:r>
        <w:rPr>
          <w:rFonts w:ascii="Times New Roman" w:hAnsi="Times New Roman"/>
          <w:sz w:val="28"/>
        </w:rPr>
        <w:t>Российской Федерации:</w:t>
      </w:r>
    </w:p>
    <w:p w14:paraId="D6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получении страхового номера индивидуального лицевого счета; </w:t>
      </w:r>
    </w:p>
    <w:p w14:paraId="D7000000">
      <w:pPr>
        <w:spacing w:after="0" w:line="240" w:lineRule="auto"/>
        <w:ind w:firstLine="708" w:left="0"/>
        <w:jc w:val="both"/>
        <w:rPr>
          <w:rFonts w:ascii="Arial" w:hAnsi="Arial"/>
          <w:sz w:val="20"/>
        </w:rPr>
      </w:pPr>
      <w:r>
        <w:rPr>
          <w:rFonts w:ascii="Times New Roman" w:hAnsi="Times New Roman"/>
          <w:sz w:val="28"/>
        </w:rPr>
        <w:t>- с</w:t>
      </w:r>
      <w:r>
        <w:rPr>
          <w:rFonts w:ascii="Times New Roman" w:hAnsi="Times New Roman"/>
          <w:sz w:val="28"/>
        </w:rPr>
        <w:t>ведения о данных лицевого счета по предоставленному страховому номеру индивидуального лицевого счета (СНИЛС) в системе обязательного пенсионного страхования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D8000000">
      <w:pPr>
        <w:pStyle w:val="Style_4"/>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получении (назначении) пенсии и срок</w:t>
      </w:r>
      <w:r>
        <w:rPr>
          <w:rFonts w:ascii="Times New Roman" w:hAnsi="Times New Roman"/>
          <w:sz w:val="28"/>
        </w:rPr>
        <w:t>ах</w:t>
      </w:r>
      <w:r>
        <w:rPr>
          <w:rFonts w:ascii="Times New Roman" w:hAnsi="Times New Roman"/>
          <w:sz w:val="28"/>
        </w:rPr>
        <w:t xml:space="preserve"> назначения пенсии;</w:t>
      </w:r>
    </w:p>
    <w:p w14:paraId="D900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 размере пенсии и иных выплатах;</w:t>
      </w:r>
    </w:p>
    <w:p w14:paraId="DA000000">
      <w:pPr>
        <w:pStyle w:val="Style_4"/>
        <w:ind w:firstLine="708" w:left="0"/>
        <w:jc w:val="both"/>
        <w:rPr>
          <w:rFonts w:ascii="Times New Roman" w:hAnsi="Times New Roman"/>
          <w:sz w:val="28"/>
        </w:rPr>
      </w:pPr>
      <w:r>
        <w:rPr>
          <w:rFonts w:ascii="Times New Roman" w:hAnsi="Times New Roman"/>
          <w:sz w:val="28"/>
        </w:rPr>
        <w:t xml:space="preserve">- выписка сведений об инвалиде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DB000000">
      <w:pPr>
        <w:pStyle w:val="Style_4"/>
        <w:ind w:firstLine="708" w:left="0"/>
        <w:jc w:val="both"/>
        <w:rPr>
          <w:rFonts w:ascii="Times New Roman" w:hAnsi="Times New Roman"/>
          <w:i w:val="1"/>
          <w:sz w:val="28"/>
        </w:rPr>
      </w:pPr>
      <w:r>
        <w:rPr>
          <w:rFonts w:ascii="Times New Roman" w:hAnsi="Times New Roman"/>
          <w:i w:val="1"/>
          <w:sz w:val="28"/>
        </w:rPr>
        <w:t>для лиц старше 18 лет</w:t>
      </w:r>
      <w:r>
        <w:rPr>
          <w:rFonts w:ascii="Times New Roman" w:hAnsi="Times New Roman"/>
          <w:i w:val="1"/>
          <w:sz w:val="28"/>
        </w:rPr>
        <w:t xml:space="preserve">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i w:val="1"/>
          <w:sz w:val="28"/>
        </w:rPr>
        <w:t>:</w:t>
      </w:r>
    </w:p>
    <w:p w14:paraId="DC000000">
      <w:pPr>
        <w:spacing w:after="0" w:line="240" w:lineRule="auto"/>
        <w:ind w:firstLine="708" w:left="0"/>
        <w:jc w:val="both"/>
        <w:rPr>
          <w:rFonts w:ascii="Times New Roman" w:hAnsi="Times New Roman"/>
          <w:sz w:val="28"/>
        </w:rPr>
      </w:pPr>
      <w:r>
        <w:rPr>
          <w:rFonts w:ascii="Times New Roman" w:hAnsi="Times New Roman"/>
          <w:sz w:val="28"/>
        </w:rPr>
        <w:t>- сведения о трудовой деятельности в формате структуры данных</w:t>
      </w:r>
      <w:r>
        <w:rPr>
          <w:rFonts w:ascii="Times New Roman" w:hAnsi="Times New Roman"/>
          <w:sz w:val="28"/>
        </w:rPr>
        <w:t>;</w:t>
      </w:r>
    </w:p>
    <w:p w14:paraId="DD000000">
      <w:pPr>
        <w:spacing w:after="0" w:line="240" w:lineRule="auto"/>
        <w:ind w:firstLine="708"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сведения о заработной плате или доходе, на которые начислены страховые взносы;</w:t>
      </w:r>
    </w:p>
    <w:p w14:paraId="DE000000">
      <w:pPr>
        <w:spacing w:after="0" w:line="240" w:lineRule="auto"/>
        <w:ind w:firstLine="708" w:left="0"/>
        <w:jc w:val="both"/>
        <w:rPr>
          <w:rFonts w:ascii="Times New Roman" w:hAnsi="Times New Roman"/>
          <w:sz w:val="28"/>
        </w:rPr>
      </w:pPr>
      <w:r>
        <w:rPr>
          <w:rFonts w:ascii="Times New Roman" w:hAnsi="Times New Roman"/>
          <w:sz w:val="28"/>
        </w:rPr>
        <w:t>- документы (сведения) о сумме выплат застрахованному лицу;</w:t>
      </w:r>
    </w:p>
    <w:p w14:paraId="DF000000">
      <w:pPr>
        <w:spacing w:after="0" w:line="240" w:lineRule="auto"/>
        <w:ind w:firstLine="708" w:left="0"/>
        <w:jc w:val="both"/>
        <w:rPr>
          <w:rFonts w:ascii="Times New Roman" w:hAnsi="Times New Roman"/>
          <w:sz w:val="28"/>
        </w:rPr>
      </w:pPr>
    </w:p>
    <w:p w14:paraId="E0000000">
      <w:pPr>
        <w:spacing w:after="0" w:line="240" w:lineRule="auto"/>
        <w:ind w:firstLine="708" w:left="0"/>
        <w:jc w:val="both"/>
        <w:outlineLvl w:val="1"/>
        <w:rPr>
          <w:rFonts w:ascii="Times New Roman" w:hAnsi="Times New Roman"/>
          <w:sz w:val="28"/>
        </w:rPr>
      </w:pPr>
      <w:r>
        <w:rPr>
          <w:rFonts w:ascii="Times New Roman" w:hAnsi="Times New Roman"/>
          <w:sz w:val="28"/>
        </w:rPr>
        <w:t>3</w:t>
      </w:r>
      <w:r>
        <w:rPr>
          <w:rFonts w:ascii="Times New Roman" w:hAnsi="Times New Roman"/>
          <w:sz w:val="28"/>
        </w:rPr>
        <w:t xml:space="preserve">) в органе, осуществляющем пенсионное обеспечение (за исключением </w:t>
      </w:r>
      <w:r>
        <w:rPr>
          <w:rFonts w:ascii="Times New Roman" w:hAnsi="Times New Roman"/>
          <w:sz w:val="28"/>
        </w:rPr>
        <w:t>Фонда п</w:t>
      </w:r>
      <w:r>
        <w:rPr>
          <w:rFonts w:ascii="Times New Roman" w:hAnsi="Times New Roman"/>
          <w:sz w:val="28"/>
        </w:rPr>
        <w:t>енсионного</w:t>
      </w:r>
      <w:r>
        <w:rPr>
          <w:rFonts w:ascii="Times New Roman" w:hAnsi="Times New Roman"/>
          <w:sz w:val="28"/>
        </w:rPr>
        <w:t xml:space="preserve"> и социального страхования Российской Федерации</w:t>
      </w:r>
      <w:r>
        <w:rPr>
          <w:rFonts w:ascii="Times New Roman" w:hAnsi="Times New Roman"/>
          <w:sz w:val="28"/>
        </w:rPr>
        <w:t>):</w:t>
      </w:r>
    </w:p>
    <w:p w14:paraId="E1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получении (назначении) пенсии и сроков назначения пенсии;</w:t>
      </w:r>
    </w:p>
    <w:p w14:paraId="E2000000">
      <w:pPr>
        <w:spacing w:after="0" w:line="240" w:lineRule="auto"/>
        <w:ind w:firstLine="708" w:left="0"/>
        <w:jc w:val="both"/>
        <w:outlineLvl w:val="1"/>
        <w:rPr>
          <w:rFonts w:ascii="Times New Roman" w:hAnsi="Times New Roman"/>
          <w:sz w:val="28"/>
        </w:rPr>
      </w:pPr>
    </w:p>
    <w:p w14:paraId="E3000000">
      <w:pPr>
        <w:spacing w:after="0" w:line="240" w:lineRule="auto"/>
        <w:ind w:firstLine="708" w:left="0"/>
        <w:jc w:val="both"/>
        <w:outlineLvl w:val="1"/>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shd w:themeFill="background1" w:val="clear"/>
        </w:rPr>
        <w:t>в органе государственной службы занятости</w:t>
      </w:r>
      <w:r>
        <w:rPr>
          <w:rFonts w:ascii="Times New Roman" w:hAnsi="Times New Roman"/>
          <w:sz w:val="28"/>
        </w:rPr>
        <w:t>:</w:t>
      </w:r>
    </w:p>
    <w:p w14:paraId="E4000000">
      <w:pPr>
        <w:spacing w:after="0" w:line="240" w:lineRule="auto"/>
        <w:ind w:firstLine="708" w:left="0"/>
        <w:jc w:val="both"/>
        <w:outlineLvl w:val="1"/>
        <w:rPr>
          <w:rFonts w:ascii="Times New Roman" w:hAnsi="Times New Roman"/>
          <w:i w:val="1"/>
          <w:sz w:val="28"/>
        </w:rPr>
      </w:pPr>
      <w:r>
        <w:rPr>
          <w:rFonts w:ascii="Times New Roman" w:hAnsi="Times New Roman"/>
          <w:i w:val="1"/>
          <w:sz w:val="28"/>
        </w:rPr>
        <w:t>для лиц старше 18 лет;</w:t>
      </w:r>
    </w:p>
    <w:p w14:paraId="E5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 </w:t>
      </w:r>
      <w:r>
        <w:rPr>
          <w:rFonts w:ascii="Times New Roman" w:hAnsi="Times New Roman"/>
          <w:sz w:val="28"/>
        </w:rPr>
        <w:t xml:space="preserve">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w:t>
      </w:r>
      <w:r>
        <w:rPr>
          <w:rFonts w:ascii="Times New Roman" w:hAnsi="Times New Roman"/>
          <w:sz w:val="28"/>
        </w:rPr>
        <w:t>муниципальной</w:t>
      </w:r>
      <w:r>
        <w:rPr>
          <w:rFonts w:ascii="Times New Roman" w:hAnsi="Times New Roman"/>
          <w:sz w:val="28"/>
        </w:rPr>
        <w:t xml:space="preserve"> услугой, признанными в официальном порядке безработными;</w:t>
      </w:r>
    </w:p>
    <w:p w14:paraId="E6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постановке заявителя и(или) членов его семьи на учет в качестве безработного в целях поиска работы;</w:t>
      </w:r>
    </w:p>
    <w:p w14:paraId="E7000000">
      <w:pPr>
        <w:spacing w:after="0" w:line="240" w:lineRule="auto"/>
        <w:ind w:firstLine="708" w:left="0"/>
        <w:jc w:val="both"/>
        <w:outlineLvl w:val="1"/>
        <w:rPr>
          <w:rFonts w:ascii="Times New Roman" w:hAnsi="Times New Roman"/>
          <w:sz w:val="28"/>
        </w:rPr>
      </w:pPr>
    </w:p>
    <w:p w14:paraId="E8000000">
      <w:pPr>
        <w:spacing w:after="0" w:line="240" w:lineRule="auto"/>
        <w:ind w:firstLine="708" w:left="0"/>
        <w:jc w:val="both"/>
        <w:outlineLvl w:val="1"/>
        <w:rPr>
          <w:rFonts w:ascii="Times New Roman" w:hAnsi="Times New Roman"/>
          <w:sz w:val="28"/>
        </w:rPr>
      </w:pPr>
      <w:r>
        <w:rPr>
          <w:rFonts w:ascii="Times New Roman" w:hAnsi="Times New Roman"/>
          <w:sz w:val="28"/>
        </w:rPr>
        <w:t>5</w:t>
      </w:r>
      <w:r>
        <w:rPr>
          <w:rFonts w:ascii="Times New Roman" w:hAnsi="Times New Roman"/>
          <w:sz w:val="28"/>
        </w:rPr>
        <w:t xml:space="preserve">) в </w:t>
      </w:r>
      <w:r>
        <w:rPr>
          <w:rFonts w:ascii="Times New Roman" w:hAnsi="Times New Roman"/>
          <w:sz w:val="28"/>
        </w:rPr>
        <w:t>государственной информационной системе «Единая централизованная цифровая платформа в социальной сфере»</w:t>
      </w:r>
      <w:r>
        <w:rPr>
          <w:rFonts w:ascii="Times New Roman" w:hAnsi="Times New Roman"/>
          <w:sz w:val="28"/>
        </w:rPr>
        <w:t>:</w:t>
      </w:r>
    </w:p>
    <w:p w14:paraId="E9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EA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рождения;</w:t>
      </w:r>
    </w:p>
    <w:p w14:paraId="EB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заключения брака;</w:t>
      </w:r>
    </w:p>
    <w:p w14:paraId="EC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смерти;</w:t>
      </w:r>
    </w:p>
    <w:p w14:paraId="ED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перемены имени;</w:t>
      </w:r>
    </w:p>
    <w:p w14:paraId="EE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расторжения брака;</w:t>
      </w:r>
    </w:p>
    <w:p w14:paraId="EF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о государственной регистрации установления отцовства;</w:t>
      </w:r>
    </w:p>
    <w:p w14:paraId="F0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 xml:space="preserve">ведения об отсутствии регистрации родителей </w:t>
      </w:r>
      <w:r>
        <w:rPr>
          <w:rFonts w:ascii="Times New Roman" w:hAnsi="Times New Roman"/>
          <w:sz w:val="28"/>
        </w:rPr>
        <w:t>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F1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сведения об опеке и родительских правах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F2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об ограничении дееспособности или признании родителя либо иного законного представителя ребенка недееспособным</w:t>
      </w:r>
      <w:r>
        <w:rPr>
          <w:rFonts w:ascii="Times New Roman" w:hAnsi="Times New Roman"/>
          <w:sz w:val="28"/>
        </w:rPr>
        <w:t>;</w:t>
      </w:r>
      <w:r>
        <w:rPr>
          <w:rFonts w:ascii="Times New Roman" w:hAnsi="Times New Roman"/>
          <w:sz w:val="28"/>
        </w:rPr>
        <w:t xml:space="preserve"> </w:t>
      </w:r>
    </w:p>
    <w:p w14:paraId="F3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w:t>
      </w:r>
      <w:r>
        <w:rPr>
          <w:rFonts w:ascii="Times New Roman" w:hAnsi="Times New Roman"/>
          <w:sz w:val="28"/>
        </w:rPr>
        <w:t>ведения о передаче ребенка (детей) на воспитание в приемную семью</w:t>
      </w:r>
      <w:r>
        <w:rPr>
          <w:rFonts w:ascii="Times New Roman" w:hAnsi="Times New Roman"/>
          <w:sz w:val="28"/>
        </w:rPr>
        <w:t>.</w:t>
      </w:r>
    </w:p>
    <w:p w14:paraId="F4000000">
      <w:pPr>
        <w:spacing w:after="0" w:line="240" w:lineRule="auto"/>
        <w:ind w:firstLine="708" w:left="0"/>
        <w:jc w:val="both"/>
        <w:outlineLvl w:val="1"/>
        <w:rPr>
          <w:rFonts w:ascii="Times New Roman" w:hAnsi="Times New Roman"/>
          <w:sz w:val="28"/>
        </w:rPr>
      </w:pPr>
    </w:p>
    <w:p w14:paraId="F5000000">
      <w:pPr>
        <w:spacing w:after="0" w:line="240" w:lineRule="auto"/>
        <w:ind w:firstLine="708" w:left="0"/>
        <w:jc w:val="both"/>
        <w:outlineLvl w:val="1"/>
        <w:rPr>
          <w:rFonts w:ascii="Times New Roman" w:hAnsi="Times New Roman"/>
          <w:sz w:val="28"/>
        </w:rPr>
      </w:pPr>
      <w:r>
        <w:rPr>
          <w:rFonts w:ascii="Times New Roman" w:hAnsi="Times New Roman"/>
          <w:sz w:val="28"/>
        </w:rPr>
        <w:t>6</w:t>
      </w:r>
      <w:r>
        <w:rPr>
          <w:rFonts w:ascii="Times New Roman" w:hAnsi="Times New Roman"/>
          <w:sz w:val="28"/>
        </w:rPr>
        <w:t>) в органе Федеральной налоговой службы:</w:t>
      </w:r>
    </w:p>
    <w:p w14:paraId="F6000000">
      <w:pPr>
        <w:spacing w:after="0" w:line="240" w:lineRule="auto"/>
        <w:ind w:firstLine="708" w:left="0"/>
        <w:jc w:val="both"/>
        <w:outlineLvl w:val="1"/>
        <w:rPr>
          <w:rFonts w:ascii="Arial" w:hAnsi="Arial"/>
          <w:sz w:val="20"/>
        </w:rPr>
      </w:pPr>
      <w:r>
        <w:rPr>
          <w:rFonts w:ascii="Times New Roman" w:hAnsi="Times New Roman"/>
          <w:sz w:val="28"/>
        </w:rPr>
        <w:t>- с</w:t>
      </w:r>
      <w:r>
        <w:rPr>
          <w:rFonts w:ascii="Times New Roman" w:hAnsi="Times New Roman"/>
          <w:sz w:val="28"/>
        </w:rPr>
        <w:t xml:space="preserve">ведения о 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w:t>
      </w:r>
      <w:r>
        <w:rPr>
          <w:rFonts w:ascii="Times New Roman" w:hAnsi="Times New Roman"/>
          <w:sz w:val="28"/>
        </w:rPr>
        <w:t>выплатами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F7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информация</w:t>
      </w:r>
      <w:r>
        <w:rPr>
          <w:rFonts w:ascii="Times New Roman" w:hAnsi="Times New Roman"/>
          <w:sz w:val="28"/>
        </w:rPr>
        <w:t xml:space="preserve"> о</w:t>
      </w:r>
      <w:r>
        <w:rPr>
          <w:rFonts w:ascii="Times New Roman" w:hAnsi="Times New Roman"/>
          <w:sz w:val="28"/>
        </w:rPr>
        <w:t xml:space="preserve"> суммах выплаченных физическому лицу процентов по вкладам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r>
        <w:rPr>
          <w:rFonts w:ascii="Times New Roman" w:hAnsi="Times New Roman"/>
          <w:sz w:val="28"/>
        </w:rPr>
        <w:t xml:space="preserve"> </w:t>
      </w:r>
    </w:p>
    <w:p w14:paraId="F800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сведения из декларации о доходах физических лиц 3-НДФЛ;</w:t>
      </w:r>
    </w:p>
    <w:p w14:paraId="F9000000">
      <w:pPr>
        <w:spacing w:after="0" w:line="240" w:lineRule="auto"/>
        <w:ind w:firstLine="708" w:left="0"/>
        <w:jc w:val="both"/>
        <w:outlineLvl w:val="1"/>
        <w:rPr>
          <w:rFonts w:ascii="Times New Roman" w:hAnsi="Times New Roman"/>
          <w:sz w:val="28"/>
        </w:rPr>
      </w:pPr>
      <w:r>
        <w:rPr>
          <w:rFonts w:ascii="Times New Roman" w:hAnsi="Times New Roman"/>
          <w:sz w:val="28"/>
        </w:rPr>
        <w:t>- справка о доходах и налогах физического лица;</w:t>
      </w:r>
    </w:p>
    <w:p w14:paraId="FA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об ИНН физического лица на основании </w:t>
      </w:r>
      <w:r>
        <w:rPr>
          <w:rFonts w:ascii="Times New Roman" w:hAnsi="Times New Roman"/>
          <w:sz w:val="28"/>
        </w:rPr>
        <w:t>полных паспортных данных</w:t>
      </w:r>
      <w:r>
        <w:rPr>
          <w:rFonts w:ascii="Times New Roman" w:hAnsi="Times New Roman"/>
          <w:sz w:val="28"/>
        </w:rPr>
        <w:t>;</w:t>
      </w:r>
    </w:p>
    <w:p w14:paraId="FB000000">
      <w:pPr>
        <w:pStyle w:val="Style_4"/>
        <w:ind w:firstLine="708" w:left="0"/>
        <w:jc w:val="both"/>
        <w:rPr>
          <w:rFonts w:ascii="Times New Roman" w:hAnsi="Times New Roman"/>
          <w:sz w:val="28"/>
        </w:rPr>
      </w:pPr>
      <w:r>
        <w:rPr>
          <w:rFonts w:ascii="Times New Roman" w:hAnsi="Times New Roman"/>
          <w:sz w:val="28"/>
          <w:shd w:fill="F7FAFC" w:val="clear"/>
        </w:rPr>
        <w:t>информация о фактах регистрации транспортных средств и сведений о их владельцах в ФНС России</w:t>
      </w:r>
      <w:r>
        <w:rPr>
          <w:rFonts w:ascii="Times New Roman" w:hAnsi="Times New Roman"/>
          <w:sz w:val="28"/>
        </w:rPr>
        <w:t>;</w:t>
      </w:r>
    </w:p>
    <w:p w14:paraId="FC000000">
      <w:pPr>
        <w:pStyle w:val="Style_4"/>
        <w:ind w:firstLine="708" w:left="0"/>
        <w:jc w:val="both"/>
        <w:rPr>
          <w:rFonts w:ascii="Times New Roman" w:hAnsi="Times New Roman"/>
          <w:sz w:val="28"/>
          <w:shd w:fill="F7FAFC" w:val="clear"/>
        </w:rPr>
      </w:pPr>
    </w:p>
    <w:p w14:paraId="FD000000">
      <w:pPr>
        <w:spacing w:after="0" w:line="240" w:lineRule="auto"/>
        <w:ind w:firstLine="708" w:left="0"/>
        <w:jc w:val="both"/>
        <w:outlineLvl w:val="1"/>
        <w:rPr>
          <w:rFonts w:ascii="Times New Roman" w:hAnsi="Times New Roman"/>
          <w:sz w:val="28"/>
        </w:rPr>
      </w:pPr>
      <w:r>
        <w:rPr>
          <w:rFonts w:ascii="Times New Roman" w:hAnsi="Times New Roman"/>
          <w:sz w:val="28"/>
        </w:rPr>
        <w:t>7</w:t>
      </w:r>
      <w:r>
        <w:rPr>
          <w:rFonts w:ascii="Times New Roman" w:hAnsi="Times New Roman"/>
          <w:sz w:val="28"/>
        </w:rPr>
        <w:t>) в органе Федеральной службы судебных приставов:</w:t>
      </w:r>
    </w:p>
    <w:p w14:paraId="FE00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о нахождении должника по алиментным обязательствам в </w:t>
      </w:r>
      <w:r>
        <w:rPr>
          <w:rFonts w:ascii="Times New Roman" w:hAnsi="Times New Roman"/>
          <w:sz w:val="28"/>
        </w:rPr>
        <w:t>исполнительно-процессуальном розыске</w:t>
      </w:r>
      <w:r>
        <w:rPr>
          <w:rFonts w:ascii="Times New Roman" w:hAnsi="Times New Roman"/>
          <w:sz w:val="28"/>
        </w:rPr>
        <w:t>, в том числе о том, что в месячный срок место нахождения разыскиваемого должника не установлено</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 </w:t>
      </w:r>
    </w:p>
    <w:p w14:paraId="FF000000">
      <w:pPr>
        <w:spacing w:after="0" w:line="240" w:lineRule="auto"/>
        <w:ind w:firstLine="708" w:left="0"/>
        <w:jc w:val="both"/>
        <w:outlineLvl w:val="1"/>
      </w:pPr>
      <w:r>
        <w:rPr>
          <w:rFonts w:ascii="Times New Roman" w:hAnsi="Times New Roman"/>
          <w:sz w:val="28"/>
        </w:rPr>
        <w:t xml:space="preserve">- </w:t>
      </w:r>
      <w:r>
        <w:rPr>
          <w:rFonts w:ascii="Times New Roman" w:hAnsi="Times New Roman"/>
          <w:sz w:val="28"/>
        </w:rPr>
        <w:t>справка (сведения) об отсутствии выплаты алиментов (о наличии задолженности по выплате), взыскиваемых по решению суда, на соде</w:t>
      </w:r>
      <w:r>
        <w:rPr>
          <w:rFonts w:ascii="Times New Roman" w:hAnsi="Times New Roman"/>
          <w:sz w:val="28"/>
        </w:rPr>
        <w:t>ржание несовершеннолетних детей</w:t>
      </w:r>
      <w:r>
        <w:rPr>
          <w:rFonts w:ascii="Times New Roman" w:hAnsi="Times New Roman"/>
          <w:sz w:val="28"/>
        </w:rPr>
        <w:t xml:space="preserve"> </w:t>
      </w:r>
      <w:r>
        <w:rPr>
          <w:rFonts w:ascii="Times New Roman" w:hAnsi="Times New Roman"/>
          <w:sz w:val="28"/>
        </w:rPr>
        <w:t>(</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00010000">
      <w:pPr>
        <w:spacing w:after="0" w:line="240" w:lineRule="auto"/>
        <w:ind w:firstLine="708" w:left="0"/>
        <w:jc w:val="both"/>
        <w:outlineLvl w:val="1"/>
        <w:rPr>
          <w:rFonts w:ascii="Times New Roman" w:hAnsi="Times New Roman"/>
          <w:sz w:val="28"/>
        </w:rPr>
      </w:pPr>
      <w:r>
        <w:rPr>
          <w:rFonts w:ascii="Times New Roman" w:hAnsi="Times New Roman"/>
          <w:sz w:val="28"/>
        </w:rPr>
        <w:t>справка или постановление судебного пристава-исполнителя о возвращении испол</w:t>
      </w:r>
      <w:r>
        <w:rPr>
          <w:rFonts w:ascii="Times New Roman" w:hAnsi="Times New Roman"/>
          <w:sz w:val="28"/>
        </w:rPr>
        <w:t xml:space="preserve">нительного документа взыскателю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r>
        <w:rPr>
          <w:rFonts w:ascii="Times New Roman" w:hAnsi="Times New Roman"/>
          <w:sz w:val="28"/>
        </w:rPr>
        <w:t xml:space="preserve"> </w:t>
      </w:r>
    </w:p>
    <w:p w14:paraId="01010000">
      <w:pPr>
        <w:spacing w:after="0" w:line="240" w:lineRule="auto"/>
        <w:ind w:firstLine="708" w:left="0"/>
        <w:jc w:val="both"/>
        <w:outlineLvl w:val="1"/>
        <w:rPr>
          <w:rFonts w:ascii="Times New Roman" w:hAnsi="Times New Roman"/>
          <w:sz w:val="28"/>
        </w:rPr>
      </w:pPr>
    </w:p>
    <w:p w14:paraId="02010000">
      <w:pPr>
        <w:spacing w:after="0" w:line="240" w:lineRule="auto"/>
        <w:ind w:firstLine="708" w:left="0"/>
        <w:jc w:val="both"/>
        <w:outlineLvl w:val="1"/>
        <w:rPr>
          <w:rFonts w:ascii="Times New Roman" w:hAnsi="Times New Roman"/>
          <w:sz w:val="28"/>
        </w:rPr>
      </w:pPr>
      <w:r>
        <w:rPr>
          <w:rFonts w:ascii="Times New Roman" w:hAnsi="Times New Roman"/>
          <w:sz w:val="28"/>
        </w:rPr>
        <w:t>8</w:t>
      </w:r>
      <w:r>
        <w:rPr>
          <w:rFonts w:ascii="Times New Roman" w:hAnsi="Times New Roman"/>
          <w:sz w:val="28"/>
        </w:rPr>
        <w:t>) в органе Федеральной службы исполнения наказаний и других соответствующих федеральных органах:</w:t>
      </w:r>
    </w:p>
    <w:p w14:paraId="03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w:t>
      </w:r>
      <w:r>
        <w:rPr>
          <w:rFonts w:ascii="Times New Roman" w:hAnsi="Times New Roman"/>
          <w:sz w:val="28"/>
        </w:rPr>
        <w:t xml:space="preserve"> экспертизы или иные основания) и об отсутствии у него заработка, достаточного для исполнения решения суда о взыскании алиментов;</w:t>
      </w:r>
    </w:p>
    <w:p w14:paraId="04010000">
      <w:pPr>
        <w:spacing w:after="0" w:line="240" w:lineRule="auto"/>
        <w:ind w:firstLine="709" w:left="0"/>
        <w:jc w:val="both"/>
        <w:outlineLvl w:val="1"/>
        <w:rPr>
          <w:rFonts w:ascii="Times New Roman" w:hAnsi="Times New Roman"/>
          <w:sz w:val="28"/>
        </w:rPr>
      </w:pPr>
    </w:p>
    <w:p w14:paraId="05010000">
      <w:pPr>
        <w:spacing w:after="0" w:line="240" w:lineRule="auto"/>
        <w:ind w:firstLine="708" w:left="0"/>
        <w:jc w:val="both"/>
        <w:outlineLvl w:val="1"/>
        <w:rPr>
          <w:rFonts w:ascii="Times New Roman" w:hAnsi="Times New Roman"/>
          <w:sz w:val="28"/>
        </w:rPr>
      </w:pPr>
      <w:r>
        <w:rPr>
          <w:rFonts w:ascii="Times New Roman" w:hAnsi="Times New Roman"/>
          <w:sz w:val="28"/>
        </w:rPr>
        <w:t>9) в органе Министерства обороны Российской Федерации и подведомственных ему учреждениях:</w:t>
      </w:r>
    </w:p>
    <w:p w14:paraId="06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сведения о призыве отца ребенка на военную службу с указанием воинского звания и срока окончания службы по призыву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07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сведения об учебе отца ребенка, с указанием срока окончания службы по призыву </w:t>
      </w:r>
      <w:r>
        <w:rPr>
          <w:rFonts w:ascii="Times New Roman" w:hAnsi="Times New Roman"/>
          <w:sz w:val="28"/>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 xml:space="preserve">  </w:t>
      </w:r>
    </w:p>
    <w:p w14:paraId="08010000">
      <w:pPr>
        <w:spacing w:after="0" w:line="240" w:lineRule="auto"/>
        <w:ind w:firstLine="709" w:left="0"/>
        <w:jc w:val="both"/>
        <w:outlineLvl w:val="1"/>
        <w:rPr>
          <w:rFonts w:ascii="Times New Roman" w:hAnsi="Times New Roman"/>
          <w:sz w:val="28"/>
        </w:rPr>
      </w:pPr>
    </w:p>
    <w:p w14:paraId="09010000">
      <w:pPr>
        <w:spacing w:after="0" w:line="240" w:lineRule="auto"/>
        <w:ind w:firstLine="709" w:left="0"/>
        <w:jc w:val="both"/>
        <w:outlineLvl w:val="1"/>
        <w:rPr>
          <w:rFonts w:ascii="Times New Roman" w:hAnsi="Times New Roman"/>
          <w:sz w:val="28"/>
        </w:rPr>
      </w:pPr>
      <w:r>
        <w:rPr>
          <w:rFonts w:ascii="Times New Roman" w:hAnsi="Times New Roman"/>
          <w:sz w:val="28"/>
        </w:rPr>
        <w:t>10) в комитете экономического развития и инвестиционной деятельности Ленинградской области:</w:t>
      </w:r>
    </w:p>
    <w:p w14:paraId="0A010000">
      <w:pPr>
        <w:spacing w:after="0" w:line="240" w:lineRule="auto"/>
        <w:ind w:firstLine="709" w:left="0"/>
        <w:jc w:val="both"/>
        <w:outlineLvl w:val="1"/>
        <w:rPr>
          <w:rFonts w:ascii="Times New Roman" w:hAnsi="Times New Roman"/>
          <w:sz w:val="28"/>
        </w:rPr>
      </w:pPr>
      <w:r>
        <w:rPr>
          <w:rFonts w:ascii="Times New Roman" w:hAnsi="Times New Roman"/>
          <w:sz w:val="28"/>
        </w:rPr>
        <w:t>- жилищный документ;</w:t>
      </w:r>
    </w:p>
    <w:p w14:paraId="0B010000">
      <w:pPr>
        <w:spacing w:after="0" w:line="240" w:lineRule="auto"/>
        <w:ind w:firstLine="709" w:left="0"/>
        <w:jc w:val="both"/>
        <w:outlineLvl w:val="1"/>
        <w:rPr>
          <w:rFonts w:ascii="Times New Roman" w:hAnsi="Times New Roman"/>
          <w:sz w:val="28"/>
        </w:rPr>
      </w:pPr>
    </w:p>
    <w:p w14:paraId="0C010000">
      <w:pPr>
        <w:spacing w:after="0" w:line="240" w:lineRule="auto"/>
        <w:ind w:firstLine="708" w:left="0"/>
        <w:jc w:val="both"/>
        <w:outlineLvl w:val="1"/>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 xml:space="preserve">) в Федеральной службе государственной регистрации, кадастра и </w:t>
      </w:r>
      <w:r>
        <w:rPr>
          <w:rFonts w:ascii="Times New Roman" w:hAnsi="Times New Roman"/>
          <w:sz w:val="28"/>
        </w:rPr>
        <w:t>картографии:</w:t>
      </w:r>
    </w:p>
    <w:p w14:paraId="0D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выписка из Единого государственного реестра недвижимости о правах отдельного лица на имевшиеся (имеющиеся) у него объекты недвижимости </w:t>
      </w:r>
      <w:r>
        <w:rPr>
          <w:rFonts w:ascii="Times New Roman" w:hAnsi="Times New Roman"/>
          <w:sz w:val="28"/>
        </w:rPr>
        <w:t>(действительна в течение одного месяца с момента представления, представляется на заявителя и каждого из членов его семьи по Российской Федерации);</w:t>
      </w:r>
    </w:p>
    <w:p w14:paraId="0E010000">
      <w:pPr>
        <w:spacing w:after="0" w:line="240" w:lineRule="auto"/>
        <w:ind w:firstLine="708" w:left="0"/>
        <w:jc w:val="both"/>
        <w:rPr>
          <w:rFonts w:ascii="Times New Roman" w:hAnsi="Times New Roman"/>
          <w:sz w:val="28"/>
        </w:rPr>
      </w:pPr>
      <w:r>
        <w:rPr>
          <w:rFonts w:ascii="Times New Roman" w:hAnsi="Times New Roman"/>
          <w:sz w:val="28"/>
        </w:rPr>
        <w:t>1</w:t>
      </w: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в органах государственной власти Российской Федерации, орган</w:t>
      </w:r>
      <w:r>
        <w:rPr>
          <w:rFonts w:ascii="Times New Roman" w:hAnsi="Times New Roman"/>
          <w:sz w:val="28"/>
        </w:rPr>
        <w:t>ах</w:t>
      </w:r>
      <w:r>
        <w:rPr>
          <w:rFonts w:ascii="Times New Roman" w:hAnsi="Times New Roman"/>
          <w:sz w:val="28"/>
        </w:rPr>
        <w:t xml:space="preserve"> государственной власти Ленинградской области или орган</w:t>
      </w:r>
      <w:r>
        <w:rPr>
          <w:rFonts w:ascii="Times New Roman" w:hAnsi="Times New Roman"/>
          <w:sz w:val="28"/>
        </w:rPr>
        <w:t>ах</w:t>
      </w:r>
      <w:r>
        <w:rPr>
          <w:rFonts w:ascii="Times New Roman" w:hAnsi="Times New Roman"/>
          <w:sz w:val="28"/>
        </w:rPr>
        <w:t xml:space="preserve"> местного самоуправления Ленинградской области:</w:t>
      </w:r>
    </w:p>
    <w:p w14:paraId="0F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ab/>
      </w:r>
      <w:r>
        <w:rPr>
          <w:rFonts w:ascii="Times New Roman" w:hAnsi="Times New Roman"/>
          <w:sz w:val="28"/>
        </w:rPr>
        <w:t xml:space="preserve">- </w:t>
      </w:r>
      <w:r>
        <w:rPr>
          <w:rFonts w:ascii="Times New Roman" w:hAnsi="Times New Roman"/>
          <w:sz w:val="28"/>
        </w:rPr>
        <w:t>заключение межведомственной комиссии о выявлении</w:t>
      </w:r>
      <w:r>
        <w:rPr>
          <w:rFonts w:ascii="Times New Roman" w:hAnsi="Times New Roman"/>
          <w:sz w:val="28"/>
        </w:rPr>
        <w:t xml:space="preserve"> оснований для признания помещения непригодным для проживания </w:t>
      </w:r>
      <w:r>
        <w:rPr>
          <w:rFonts w:ascii="Times New Roman" w:hAnsi="Times New Roman"/>
          <w:sz w:val="28"/>
        </w:rPr>
        <w:t xml:space="preserve">(в случае, если гражданин имеет право на получение жилого помещения во внеочередном порядке в соответствии с </w:t>
      </w:r>
      <w:r>
        <w:rPr>
          <w:rFonts w:ascii="Times New Roman" w:hAnsi="Times New Roman"/>
          <w:sz w:val="28"/>
        </w:rPr>
        <w:t>пп</w:t>
      </w:r>
      <w:r>
        <w:rPr>
          <w:rFonts w:ascii="Times New Roman" w:hAnsi="Times New Roman"/>
          <w:sz w:val="28"/>
        </w:rPr>
        <w:t>. 1 п. 2</w:t>
      </w:r>
      <w:r>
        <w:rPr>
          <w:rFonts w:ascii="Times New Roman" w:hAnsi="Times New Roman"/>
          <w:sz w:val="28"/>
        </w:rPr>
        <w:t xml:space="preserve"> ст. 57 Жилищного кодекса РФ)</w:t>
      </w:r>
      <w:r>
        <w:rPr>
          <w:rFonts w:ascii="Times New Roman" w:hAnsi="Times New Roman"/>
          <w:sz w:val="28"/>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Pr>
          <w:rFonts w:ascii="Times New Roman" w:hAnsi="Times New Roman"/>
          <w:sz w:val="28"/>
        </w:rPr>
        <w:t>;</w:t>
      </w:r>
      <w:r>
        <w:rPr>
          <w:rFonts w:ascii="Times New Roman" w:hAnsi="Times New Roman"/>
          <w:sz w:val="28"/>
        </w:rPr>
        <w:t xml:space="preserve"> </w:t>
      </w:r>
    </w:p>
    <w:p w14:paraId="10010000">
      <w:pPr>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w:t>
      </w:r>
      <w:r>
        <w:rPr>
          <w:rFonts w:ascii="Times New Roman" w:hAnsi="Times New Roman"/>
          <w:sz w:val="28"/>
        </w:rPr>
        <w:t xml:space="preserve">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договор коммерческого найма, ордер, решение о предоставлении жилого помещения по договору социального </w:t>
      </w:r>
      <w:r>
        <w:rPr>
          <w:rFonts w:ascii="Times New Roman" w:hAnsi="Times New Roman"/>
          <w:sz w:val="28"/>
        </w:rPr>
        <w:t>найма);</w:t>
      </w:r>
    </w:p>
    <w:p w14:paraId="11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 </w:t>
      </w:r>
      <w:r>
        <w:rPr>
          <w:rFonts w:ascii="Times New Roman" w:hAnsi="Times New Roman"/>
          <w:sz w:val="28"/>
        </w:rPr>
        <w:t xml:space="preserve">сведения из филиала ГУП «Леноблинвентаризация»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w:t>
      </w:r>
      <w:r>
        <w:rPr>
          <w:rFonts w:ascii="Times New Roman" w:hAnsi="Times New Roman"/>
          <w:sz w:val="28"/>
        </w:rPr>
        <w:t>(</w:t>
      </w:r>
      <w:r>
        <w:rPr>
          <w:rFonts w:ascii="Times New Roman" w:hAnsi="Times New Roman"/>
          <w:sz w:val="28"/>
        </w:rPr>
        <w:t>представляе</w:t>
      </w:r>
      <w:r>
        <w:rPr>
          <w:rFonts w:ascii="Times New Roman" w:hAnsi="Times New Roman"/>
          <w:sz w:val="28"/>
        </w:rPr>
        <w:t>тся</w:t>
      </w:r>
      <w:r>
        <w:rPr>
          <w:rFonts w:ascii="Times New Roman" w:hAnsi="Times New Roman"/>
          <w:sz w:val="28"/>
        </w:rPr>
        <w:t xml:space="preserve"> на заявителя и каждого из членов его семьи</w:t>
      </w:r>
      <w:r>
        <w:rPr>
          <w:rFonts w:ascii="Times New Roman" w:hAnsi="Times New Roman"/>
          <w:sz w:val="28"/>
        </w:rPr>
        <w:t>) (п</w:t>
      </w:r>
      <w:r>
        <w:rPr>
          <w:rFonts w:ascii="Times New Roman" w:hAnsi="Times New Roman"/>
          <w:sz w:val="28"/>
        </w:rPr>
        <w:t xml:space="preserve">ри отсутствии технической возможности на момент запроса документов (сведений), указанных в настоящем подпункте, </w:t>
      </w:r>
      <w:r>
        <w:rPr>
          <w:rFonts w:ascii="Times New Roman" w:hAnsi="Times New Roman"/>
          <w:sz w:val="28"/>
        </w:rPr>
        <w:t xml:space="preserve">посредством автоматизированной  информационной системы межведомственного электронного взаимодействия Ленинградской области,  </w:t>
      </w:r>
      <w:r>
        <w:rPr>
          <w:rFonts w:ascii="Times New Roman" w:hAnsi="Times New Roman"/>
          <w:sz w:val="28"/>
        </w:rPr>
        <w:t>д</w:t>
      </w:r>
      <w:r>
        <w:rPr>
          <w:rFonts w:ascii="Times New Roman" w:hAnsi="Times New Roman"/>
          <w:sz w:val="28"/>
        </w:rPr>
        <w:t>окументы (сведения) запра</w:t>
      </w:r>
      <w:r>
        <w:rPr>
          <w:rFonts w:ascii="Times New Roman" w:hAnsi="Times New Roman"/>
          <w:sz w:val="28"/>
        </w:rPr>
        <w:t>шиваются  на бумажном носителе</w:t>
      </w:r>
      <w:r>
        <w:rPr>
          <w:rFonts w:ascii="Times New Roman" w:hAnsi="Times New Roman"/>
          <w:sz w:val="28"/>
        </w:rPr>
        <w:t>)</w:t>
      </w:r>
      <w:r>
        <w:rPr>
          <w:rFonts w:ascii="Times New Roman" w:hAnsi="Times New Roman"/>
          <w:sz w:val="28"/>
        </w:rPr>
        <w:t>.</w:t>
      </w:r>
    </w:p>
    <w:p w14:paraId="12010000">
      <w:pPr>
        <w:spacing w:after="0" w:line="240" w:lineRule="auto"/>
        <w:ind w:firstLine="567" w:left="0"/>
        <w:jc w:val="both"/>
        <w:rPr>
          <w:rFonts w:ascii="Times New Roman" w:hAnsi="Times New Roman"/>
          <w:sz w:val="28"/>
        </w:rPr>
      </w:pPr>
      <w:r>
        <w:rPr>
          <w:rFonts w:ascii="Times New Roman" w:hAnsi="Times New Roman"/>
          <w:sz w:val="28"/>
        </w:rPr>
        <w:t>2.7.1. Заявитель вправе представить до</w:t>
      </w:r>
      <w:r>
        <w:rPr>
          <w:rFonts w:ascii="Times New Roman" w:hAnsi="Times New Roman"/>
          <w:sz w:val="28"/>
        </w:rPr>
        <w:t>кументы (сведения), указанные в п</w:t>
      </w:r>
      <w:r>
        <w:rPr>
          <w:rFonts w:ascii="Times New Roman" w:hAnsi="Times New Roman"/>
          <w:sz w:val="28"/>
        </w:rPr>
        <w:t>ункте 2.7 настоящего регламента, по собственной инициативе.</w:t>
      </w:r>
      <w:ins w:author="Олеся Евгеньевна Кравцова" w:date="2022-02-16T12:06:00" w:id="0">
        <w:r>
          <w:rPr>
            <w:rFonts w:ascii="Times New Roman" w:hAnsi="Times New Roman"/>
            <w:sz w:val="28"/>
          </w:rPr>
          <w:t xml:space="preserve"> </w:t>
        </w:r>
      </w:ins>
    </w:p>
    <w:p w14:paraId="13010000">
      <w:pPr>
        <w:spacing w:after="0" w:line="240" w:lineRule="auto"/>
        <w:ind w:firstLine="567" w:left="0"/>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xml:space="preserve">. При предоставлении муниципальной услуги </w:t>
      </w:r>
      <w:r>
        <w:rPr>
          <w:rFonts w:ascii="Times New Roman" w:hAnsi="Times New Roman"/>
          <w:sz w:val="28"/>
        </w:rPr>
        <w:t>запрещается</w:t>
      </w:r>
      <w:r>
        <w:rPr>
          <w:rFonts w:ascii="Times New Roman" w:hAnsi="Times New Roman"/>
          <w:sz w:val="28"/>
        </w:rPr>
        <w:t xml:space="preserve"> требовать от заявителя:</w:t>
      </w:r>
    </w:p>
    <w:p w14:paraId="14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rFonts w:ascii="Times New Roman" w:hAnsi="Times New Roman"/>
          <w:sz w:val="28"/>
        </w:rPr>
        <w:t>муниципальной</w:t>
      </w:r>
      <w:r>
        <w:rPr>
          <w:rFonts w:ascii="Times New Roman" w:hAnsi="Times New Roman"/>
          <w:sz w:val="28"/>
        </w:rPr>
        <w:t xml:space="preserve"> услуги;</w:t>
      </w:r>
    </w:p>
    <w:p w14:paraId="15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"consultantplus://offline/ref=0E40C53A87B138F9F7FF762B627A3036319F376D281402893CBA5180EF0D43EB10EA39C3EBE91B5ADCDE471D0A7E1B3BE606E16B30f7F"</w:instrText>
      </w:r>
      <w:r>
        <w:rPr>
          <w:rFonts w:ascii="Times New Roman" w:hAnsi="Times New Roman"/>
          <w:sz w:val="28"/>
        </w:rPr>
        <w:fldChar w:fldCharType="separate"/>
      </w:r>
      <w:r>
        <w:rPr>
          <w:rFonts w:ascii="Times New Roman" w:hAnsi="Times New Roman"/>
          <w:sz w:val="28"/>
        </w:rPr>
        <w:t>части 6 статьи 7</w:t>
      </w:r>
      <w:r>
        <w:rPr>
          <w:rFonts w:ascii="Times New Roman" w:hAnsi="Times New Roman"/>
          <w:sz w:val="28"/>
        </w:rPr>
        <w:fldChar w:fldCharType="end"/>
      </w:r>
      <w:r>
        <w:rPr>
          <w:rFonts w:ascii="Times New Roman" w:hAnsi="Times New Roman"/>
          <w:sz w:val="28"/>
        </w:rPr>
        <w:t xml:space="preserve"> Федерального закона от 27 июля 2010 года </w:t>
      </w:r>
      <w:r>
        <w:rPr>
          <w:rFonts w:ascii="Times New Roman" w:hAnsi="Times New Roman"/>
          <w:sz w:val="28"/>
        </w:rPr>
        <w:t>№</w:t>
      </w:r>
      <w:r>
        <w:rPr>
          <w:rFonts w:ascii="Times New Roman" w:hAnsi="Times New Roman"/>
          <w:sz w:val="28"/>
        </w:rPr>
        <w:t xml:space="preserve"> 210-ФЗ;</w:t>
      </w:r>
    </w:p>
    <w:p w14:paraId="16010000">
      <w:pPr>
        <w:spacing w:after="0" w:line="240" w:lineRule="auto"/>
        <w:ind w:firstLine="567" w:left="0"/>
        <w:jc w:val="both"/>
        <w:rPr>
          <w:rFonts w:ascii="Times New Roman" w:hAnsi="Times New Roman"/>
          <w:sz w:val="28"/>
        </w:rPr>
      </w:pPr>
      <w:r>
        <w:rPr>
          <w:rFonts w:ascii="Times New Roman" w:hAnsi="Times New Roman"/>
          <w:sz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"consultantplus://offline/ref=0E40C53A87B138F9F7FF762B627A3036319F376D281402893CBA5180EF0D43EB10EA39C6E8E24F0E9E801E4C4935163DFF1AE16F1826846B38fEF"</w:instrText>
      </w:r>
      <w:r>
        <w:rPr>
          <w:rFonts w:ascii="Times New Roman" w:hAnsi="Times New Roman"/>
          <w:sz w:val="28"/>
        </w:rPr>
        <w:fldChar w:fldCharType="separate"/>
      </w:r>
      <w:r>
        <w:rPr>
          <w:rFonts w:ascii="Times New Roman" w:hAnsi="Times New Roman"/>
          <w:sz w:val="28"/>
        </w:rPr>
        <w:t>части 1 статьи 9</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w:t>
      </w:r>
      <w:r>
        <w:rPr>
          <w:rFonts w:ascii="Times New Roman" w:hAnsi="Times New Roman"/>
          <w:sz w:val="28"/>
        </w:rPr>
        <w:t xml:space="preserve"> 210-ФЗ;</w:t>
      </w:r>
    </w:p>
    <w:p w14:paraId="17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либо в предоставлении </w:t>
      </w:r>
      <w:r>
        <w:rPr>
          <w:rFonts w:ascii="Times New Roman" w:hAnsi="Times New Roman"/>
          <w:sz w:val="28"/>
        </w:rPr>
        <w:t>муниципальной</w:t>
      </w:r>
      <w:r>
        <w:rPr>
          <w:rFonts w:ascii="Times New Roman" w:hAnsi="Times New Roman"/>
          <w:sz w:val="28"/>
        </w:rPr>
        <w:t xml:space="preserve"> услуги, за исключением случаев, предусмотренных </w:t>
      </w:r>
      <w:r>
        <w:rPr>
          <w:rFonts w:ascii="Times New Roman" w:hAnsi="Times New Roman"/>
          <w:sz w:val="28"/>
        </w:rPr>
        <w:fldChar w:fldCharType="begin"/>
      </w:r>
      <w:r>
        <w:rPr>
          <w:rFonts w:ascii="Times New Roman" w:hAnsi="Times New Roman"/>
          <w:sz w:val="28"/>
        </w:rPr>
        <w:instrText>HYPERLINK "consultantplus://offline/ref=0E40C53A87B138F9F7FF762B627A3036319F376D281402893CBA5180EF0D43EB10EA39C5E1E2445FC9CF1F100D67053DFE1AE3690432f5F"</w:instrText>
      </w:r>
      <w:r>
        <w:rPr>
          <w:rFonts w:ascii="Times New Roman" w:hAnsi="Times New Roman"/>
          <w:sz w:val="28"/>
        </w:rPr>
        <w:fldChar w:fldCharType="separate"/>
      </w:r>
      <w:r>
        <w:rPr>
          <w:rFonts w:ascii="Times New Roman" w:hAnsi="Times New Roman"/>
          <w:sz w:val="28"/>
        </w:rPr>
        <w:t>пунктом 4 части 1 статьи 7</w:t>
      </w:r>
      <w:r>
        <w:rPr>
          <w:rFonts w:ascii="Times New Roman" w:hAnsi="Times New Roman"/>
          <w:sz w:val="28"/>
        </w:rPr>
        <w:fldChar w:fldCharType="end"/>
      </w:r>
      <w:r>
        <w:rPr>
          <w:rFonts w:ascii="Times New Roman" w:hAnsi="Times New Roman"/>
          <w:sz w:val="28"/>
        </w:rPr>
        <w:t xml:space="preserve"> Федерального закона </w:t>
      </w:r>
      <w:r>
        <w:rPr>
          <w:rFonts w:ascii="Times New Roman" w:hAnsi="Times New Roman"/>
          <w:sz w:val="28"/>
        </w:rPr>
        <w:t>№</w:t>
      </w:r>
      <w:r>
        <w:rPr>
          <w:rFonts w:ascii="Times New Roman" w:hAnsi="Times New Roman"/>
          <w:sz w:val="28"/>
        </w:rPr>
        <w:t xml:space="preserve"> 210-ФЗ.</w:t>
      </w:r>
    </w:p>
    <w:p w14:paraId="18010000">
      <w:pPr>
        <w:spacing w:after="0" w:line="240" w:lineRule="auto"/>
        <w:ind w:firstLine="567" w:left="0"/>
        <w:jc w:val="both"/>
        <w:rPr>
          <w:rFonts w:ascii="Times New Roman" w:hAnsi="Times New Roman"/>
          <w:sz w:val="28"/>
        </w:rPr>
      </w:pPr>
      <w:r>
        <w:rPr>
          <w:rFonts w:ascii="Times New Roman" w:hAnsi="Times New Roman"/>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rFonts w:ascii="Times New Roman" w:hAnsi="Times New Roman"/>
          <w:sz w:val="28"/>
        </w:rPr>
        <w:fldChar w:fldCharType="begin"/>
      </w:r>
      <w:r>
        <w:rPr>
          <w:rFonts w:ascii="Times New Roman" w:hAnsi="Times New Roman"/>
          <w:sz w:val="28"/>
        </w:rPr>
        <w:instrText>HYPERLINK "consultantplus://offline/ref=BFB6C7B27CD6E6CB03AD61523094C591BBB969B308F110A55623297C597F850E9DD94BA407A32ABE4C937140FF1E12A65A4F2DD75FcFkEF"</w:instrText>
      </w:r>
      <w:r>
        <w:rPr>
          <w:rFonts w:ascii="Times New Roman" w:hAnsi="Times New Roman"/>
          <w:sz w:val="28"/>
        </w:rPr>
        <w:fldChar w:fldCharType="separate"/>
      </w:r>
      <w:r>
        <w:rPr>
          <w:rFonts w:ascii="Times New Roman" w:hAnsi="Times New Roman"/>
          <w:sz w:val="28"/>
        </w:rPr>
        <w:t>пунктом 7.2 части 1 статьи 16</w:t>
      </w:r>
      <w:r>
        <w:rPr>
          <w:rFonts w:ascii="Times New Roman" w:hAnsi="Times New Roman"/>
          <w:sz w:val="28"/>
        </w:rPr>
        <w:fldChar w:fldCharType="end"/>
      </w:r>
      <w:r>
        <w:rPr>
          <w:rFonts w:ascii="Times New Roman" w:hAnsi="Times New Roman"/>
          <w:sz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19010000">
      <w:pPr>
        <w:spacing w:after="0" w:line="240" w:lineRule="auto"/>
        <w:ind w:firstLine="567" w:left="0"/>
        <w:jc w:val="both"/>
        <w:rPr>
          <w:rFonts w:ascii="Times New Roman" w:hAnsi="Times New Roman"/>
          <w:sz w:val="28"/>
        </w:rPr>
      </w:pPr>
      <w:r>
        <w:rPr>
          <w:rFonts w:ascii="Times New Roman" w:hAnsi="Times New Roman"/>
          <w:sz w:val="28"/>
        </w:rPr>
        <w:t xml:space="preserve">2.7.3. При наступлении событий, являющихся основанием для предоставления муниципальной услуги, </w:t>
      </w:r>
      <w:r>
        <w:rPr>
          <w:rFonts w:ascii="Times New Roman" w:hAnsi="Times New Roman"/>
          <w:sz w:val="28"/>
        </w:rPr>
        <w:t>Администрация</w:t>
      </w:r>
      <w:r>
        <w:rPr>
          <w:rFonts w:ascii="Times New Roman" w:hAnsi="Times New Roman"/>
          <w:sz w:val="28"/>
        </w:rPr>
        <w:t xml:space="preserve"> вправе:</w:t>
      </w:r>
    </w:p>
    <w:p w14:paraId="1A010000">
      <w:pPr>
        <w:spacing w:after="0" w:line="240" w:lineRule="auto"/>
        <w:ind w:firstLine="567" w:left="0"/>
        <w:jc w:val="both"/>
        <w:rPr>
          <w:rFonts w:ascii="Times New Roman" w:hAnsi="Times New Roman"/>
          <w:sz w:val="28"/>
        </w:rPr>
      </w:pPr>
      <w:r>
        <w:rPr>
          <w:rFonts w:ascii="Times New Roman" w:hAnsi="Times New Roman"/>
          <w:sz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1B010000">
      <w:pPr>
        <w:spacing w:after="0" w:line="240" w:lineRule="auto"/>
        <w:ind w:firstLine="567"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1C010000">
      <w:pPr>
        <w:pStyle w:val="Style_2"/>
        <w:ind/>
        <w:jc w:val="center"/>
        <w:rPr>
          <w:sz w:val="28"/>
        </w:rPr>
      </w:pPr>
    </w:p>
    <w:p w14:paraId="1D010000">
      <w:pPr>
        <w:pStyle w:val="Style_2"/>
        <w:ind/>
        <w:jc w:val="center"/>
        <w:rPr>
          <w:sz w:val="28"/>
        </w:rPr>
      </w:pPr>
      <w:r>
        <w:rPr>
          <w:sz w:val="28"/>
        </w:rPr>
        <w:t>Исчерпывающий перечень оснований для приостановления</w:t>
      </w:r>
    </w:p>
    <w:p w14:paraId="1E010000">
      <w:pPr>
        <w:pStyle w:val="Style_2"/>
        <w:ind/>
        <w:jc w:val="center"/>
        <w:rPr>
          <w:sz w:val="28"/>
        </w:rPr>
      </w:pPr>
      <w:r>
        <w:rPr>
          <w:sz w:val="28"/>
        </w:rPr>
        <w:t xml:space="preserve">предоставления </w:t>
      </w:r>
      <w:r>
        <w:rPr>
          <w:sz w:val="28"/>
        </w:rPr>
        <w:t>муниципальной</w:t>
      </w:r>
      <w:r>
        <w:rPr>
          <w:sz w:val="28"/>
        </w:rPr>
        <w:t xml:space="preserve"> услуги с указанием допустимых</w:t>
      </w:r>
    </w:p>
    <w:p w14:paraId="1F010000">
      <w:pPr>
        <w:pStyle w:val="Style_2"/>
        <w:ind/>
        <w:jc w:val="center"/>
        <w:rPr>
          <w:sz w:val="28"/>
        </w:rPr>
      </w:pPr>
      <w:r>
        <w:rPr>
          <w:sz w:val="28"/>
        </w:rPr>
        <w:t>сроков приостановления в случае, если возможность</w:t>
      </w:r>
    </w:p>
    <w:p w14:paraId="20010000">
      <w:pPr>
        <w:pStyle w:val="Style_2"/>
        <w:ind/>
        <w:jc w:val="center"/>
        <w:rPr>
          <w:sz w:val="28"/>
        </w:rPr>
      </w:pPr>
      <w:r>
        <w:rPr>
          <w:sz w:val="28"/>
        </w:rPr>
        <w:t xml:space="preserve">приостановления предоставления </w:t>
      </w:r>
      <w:r>
        <w:rPr>
          <w:sz w:val="28"/>
        </w:rPr>
        <w:t>муниципальной</w:t>
      </w:r>
      <w:r>
        <w:rPr>
          <w:sz w:val="28"/>
        </w:rPr>
        <w:t xml:space="preserve"> услуги</w:t>
      </w:r>
    </w:p>
    <w:p w14:paraId="21010000">
      <w:pPr>
        <w:pStyle w:val="Style_2"/>
        <w:ind/>
        <w:jc w:val="center"/>
        <w:rPr>
          <w:sz w:val="28"/>
        </w:rPr>
      </w:pPr>
      <w:r>
        <w:rPr>
          <w:sz w:val="28"/>
        </w:rPr>
        <w:t>предусмотрена действующим законодательством</w:t>
      </w:r>
    </w:p>
    <w:p w14:paraId="22010000">
      <w:pPr>
        <w:spacing w:after="0" w:line="240" w:lineRule="auto"/>
        <w:ind w:firstLine="567" w:left="0"/>
        <w:jc w:val="both"/>
        <w:rPr>
          <w:rFonts w:ascii="Times New Roman" w:hAnsi="Times New Roman"/>
          <w:sz w:val="28"/>
        </w:rPr>
      </w:pPr>
    </w:p>
    <w:p w14:paraId="23010000">
      <w:pPr>
        <w:spacing w:after="0" w:line="240" w:lineRule="auto"/>
        <w:ind w:firstLine="567" w:left="0"/>
        <w:jc w:val="both"/>
        <w:rPr>
          <w:rFonts w:ascii="Times New Roman" w:hAnsi="Times New Roman"/>
          <w:sz w:val="28"/>
        </w:rPr>
      </w:pPr>
      <w:r>
        <w:rPr>
          <w:rFonts w:ascii="Times New Roman" w:hAnsi="Times New Roman"/>
          <w:sz w:val="28"/>
        </w:rPr>
        <w:t>2.8. Основания для приостановления предоставления муниципальной услуги</w:t>
      </w:r>
      <w:r>
        <w:rPr>
          <w:rFonts w:ascii="Times New Roman" w:hAnsi="Times New Roman"/>
          <w:sz w:val="28"/>
        </w:rPr>
        <w:t>.</w:t>
      </w:r>
      <w:r>
        <w:rPr>
          <w:rFonts w:ascii="Times New Roman" w:hAnsi="Times New Roman"/>
          <w:sz w:val="28"/>
        </w:rPr>
        <w:t xml:space="preserve"> </w:t>
      </w:r>
    </w:p>
    <w:p w14:paraId="24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 xml:space="preserve">Основанием для приостановления предоставления </w:t>
      </w:r>
      <w:r>
        <w:rPr>
          <w:rFonts w:ascii="Times New Roman" w:hAnsi="Times New Roman"/>
          <w:sz w:val="28"/>
        </w:rPr>
        <w:t>муниципальной</w:t>
      </w:r>
      <w:r>
        <w:rPr>
          <w:rFonts w:ascii="Times New Roman" w:hAnsi="Times New Roman"/>
          <w:sz w:val="28"/>
        </w:rPr>
        <w:t xml:space="preserve"> услуги является не поступление в </w:t>
      </w:r>
      <w:r>
        <w:rPr>
          <w:rFonts w:ascii="Times New Roman" w:hAnsi="Times New Roman"/>
          <w:sz w:val="28"/>
        </w:rPr>
        <w:t>Администрацию</w:t>
      </w:r>
      <w:r>
        <w:rPr>
          <w:rFonts w:ascii="Times New Roman" w:hAnsi="Times New Roman"/>
          <w:sz w:val="28"/>
        </w:rPr>
        <w:t xml:space="preserve"> ответа на межведомственный запрос по истечении 5 рабочих дней, следующих за днем направления соответствующего запроса </w:t>
      </w:r>
      <w:r>
        <w:rPr>
          <w:rFonts w:ascii="Times New Roman" w:hAnsi="Times New Roman"/>
          <w:sz w:val="28"/>
        </w:rPr>
        <w:t>Администрацией</w:t>
      </w:r>
      <w:r>
        <w:rPr>
          <w:rFonts w:ascii="Times New Roman" w:hAnsi="Times New Roman"/>
          <w:sz w:val="28"/>
        </w:rPr>
        <w:t xml:space="preserve"> посредством автоматизированной информационной </w:t>
      </w:r>
      <w:r>
        <w:rPr>
          <w:rFonts w:ascii="Times New Roman" w:hAnsi="Times New Roman"/>
          <w:sz w:val="28"/>
        </w:rPr>
        <w:t>системы межведомственного электронного взаимодействия Ленинградской области (далее – АИС "Межвед ЛО").</w:t>
      </w:r>
    </w:p>
    <w:p w14:paraId="25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При не</w:t>
      </w:r>
      <w:r>
        <w:rPr>
          <w:rFonts w:ascii="Times New Roman" w:hAnsi="Times New Roman"/>
          <w:sz w:val="28"/>
        </w:rPr>
        <w:t xml:space="preserve"> </w:t>
      </w:r>
      <w:r>
        <w:rPr>
          <w:rFonts w:ascii="Times New Roman" w:hAnsi="Times New Roman"/>
          <w:sz w:val="28"/>
        </w:rPr>
        <w:t>поступлении в указанный срок запрашиваемых документов (сведений) должностное лицо Администрации, ответственное за подготовку решения о назначении (об отказе в назначении) муниципальной услуги, готовит уведомление о приостановлении предоставления муниципальной услуги п</w:t>
      </w:r>
      <w:r>
        <w:rPr>
          <w:rFonts w:ascii="Times New Roman" w:hAnsi="Times New Roman"/>
          <w:sz w:val="28"/>
        </w:rPr>
        <w:t>о форме согласно приложению № 6</w:t>
      </w:r>
      <w:r>
        <w:rPr>
          <w:rFonts w:ascii="Times New Roman" w:hAnsi="Times New Roman"/>
          <w:sz w:val="28"/>
        </w:rPr>
        <w:t xml:space="preserve"> к настоящему регламенту, согласовывает его и подписывает у </w:t>
      </w:r>
      <w:r>
        <w:rPr>
          <w:rFonts w:ascii="Times New Roman" w:hAnsi="Times New Roman"/>
          <w:sz w:val="28"/>
        </w:rPr>
        <w:t>главы</w:t>
      </w:r>
      <w:r>
        <w:rPr>
          <w:rFonts w:ascii="Times New Roman" w:hAnsi="Times New Roman"/>
          <w:sz w:val="28"/>
        </w:rPr>
        <w:t xml:space="preserve"> Администрации.</w:t>
      </w:r>
    </w:p>
    <w:p w14:paraId="26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Срок подготовки и направления заявителю уведомления не должен превышать 2 рабочих дней со дня истечения 5 рабочих дней, следующих за днем направления соответствующего запроса.</w:t>
      </w:r>
    </w:p>
    <w:p w14:paraId="27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Предоставление услуги приостанавливается не более чем на 30 календарный дней.</w:t>
      </w:r>
    </w:p>
    <w:p w14:paraId="28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Должностное лицо, ответственное за делопроизводство, направляет заявителю уведомление в электронно</w:t>
      </w:r>
      <w:r>
        <w:rPr>
          <w:rFonts w:ascii="Times New Roman" w:hAnsi="Times New Roman"/>
          <w:sz w:val="28"/>
        </w:rPr>
        <w:t xml:space="preserve">й форме через АИС "Межвед ЛО", </w:t>
      </w:r>
      <w:r>
        <w:rPr>
          <w:rFonts w:ascii="Times New Roman" w:hAnsi="Times New Roman"/>
          <w:sz w:val="28"/>
        </w:rPr>
        <w:t>либо в личный кабинет заявителя на ПГУ/ЕПГУ.</w:t>
      </w:r>
    </w:p>
    <w:p w14:paraId="29010000">
      <w:pPr>
        <w:tabs>
          <w:tab w:leader="none" w:pos="142" w:val="left"/>
          <w:tab w:leader="none" w:pos="284" w:val="left"/>
        </w:tabs>
        <w:spacing w:after="0" w:line="240" w:lineRule="auto"/>
        <w:ind w:firstLine="426" w:left="0"/>
        <w:jc w:val="both"/>
        <w:rPr>
          <w:rFonts w:ascii="Times New Roman" w:hAnsi="Times New Roman"/>
          <w:sz w:val="28"/>
        </w:rPr>
      </w:pPr>
      <w:r>
        <w:rPr>
          <w:rFonts w:ascii="Times New Roman" w:hAnsi="Times New Roman"/>
          <w:sz w:val="28"/>
        </w:rPr>
        <w:t xml:space="preserve">При поступлении запрашиваемых документов (сведений) рассмотрение документов, принятие решения о назначении (об отказе в назначении) муниципальной услуги, уведомление заявителя о принятом решении осуществляются в сроки, указанные в пункте 3.1.1 настоящего регламента, со дня их поступления в </w:t>
      </w:r>
      <w:r>
        <w:rPr>
          <w:rFonts w:ascii="Times New Roman" w:hAnsi="Times New Roman"/>
          <w:sz w:val="28"/>
        </w:rPr>
        <w:t>Администрацию</w:t>
      </w:r>
      <w:r>
        <w:rPr>
          <w:rFonts w:ascii="Times New Roman" w:hAnsi="Times New Roman"/>
          <w:sz w:val="28"/>
        </w:rPr>
        <w:t>.</w:t>
      </w:r>
    </w:p>
    <w:p w14:paraId="2A010000">
      <w:pPr>
        <w:tabs>
          <w:tab w:leader="none" w:pos="142" w:val="left"/>
          <w:tab w:leader="none" w:pos="284" w:val="left"/>
        </w:tabs>
        <w:spacing w:after="0" w:line="240" w:lineRule="auto"/>
        <w:ind w:firstLine="426" w:left="0"/>
        <w:jc w:val="both"/>
        <w:rPr>
          <w:rFonts w:ascii="Times New Roman" w:hAnsi="Times New Roman"/>
          <w:sz w:val="28"/>
        </w:rPr>
      </w:pPr>
    </w:p>
    <w:p w14:paraId="2B010000">
      <w:pPr>
        <w:tabs>
          <w:tab w:leader="none" w:pos="142" w:val="left"/>
          <w:tab w:leader="none" w:pos="284" w:val="left"/>
        </w:tabs>
        <w:spacing w:after="0" w:line="240" w:lineRule="auto"/>
        <w:ind w:firstLine="426" w:left="0"/>
        <w:jc w:val="center"/>
        <w:rPr>
          <w:rFonts w:ascii="Times New Roman" w:hAnsi="Times New Roman"/>
          <w:b w:val="1"/>
          <w:sz w:val="28"/>
        </w:rPr>
      </w:pPr>
      <w:r>
        <w:rPr>
          <w:rFonts w:ascii="Times New Roman" w:hAnsi="Times New Roman"/>
          <w:b w:val="1"/>
          <w:sz w:val="28"/>
        </w:rPr>
        <w:t>Исчерпывающий перечень оснований для отказа в приеме документов, необходимых для предоставления муниципальной услуги</w:t>
      </w:r>
    </w:p>
    <w:p w14:paraId="2C010000">
      <w:pPr>
        <w:tabs>
          <w:tab w:leader="none" w:pos="142" w:val="left"/>
          <w:tab w:leader="none" w:pos="284" w:val="left"/>
        </w:tabs>
        <w:spacing w:after="0" w:line="240" w:lineRule="auto"/>
        <w:ind w:firstLine="426" w:left="0"/>
        <w:jc w:val="center"/>
        <w:rPr>
          <w:rFonts w:ascii="Times New Roman" w:hAnsi="Times New Roman"/>
          <w:sz w:val="28"/>
        </w:rPr>
      </w:pPr>
    </w:p>
    <w:p w14:paraId="2D01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2.9. </w:t>
      </w:r>
      <w:r>
        <w:rPr>
          <w:rFonts w:ascii="Times New Roman" w:hAnsi="Times New Roman"/>
          <w:sz w:val="28"/>
        </w:rPr>
        <w:t>Исчерпывающий перечень оснований для отказа в приеме документов, необходимых для предоставления муниципальной услуги:</w:t>
      </w:r>
    </w:p>
    <w:p w14:paraId="2E010000">
      <w:pPr>
        <w:spacing w:after="0" w:line="240" w:lineRule="auto"/>
        <w:ind w:firstLine="567" w:left="0"/>
        <w:jc w:val="both"/>
        <w:rPr>
          <w:rFonts w:ascii="Times New Roman" w:hAnsi="Times New Roman"/>
          <w:color w:val="000000"/>
          <w:sz w:val="28"/>
        </w:rPr>
      </w:pPr>
      <w:r>
        <w:rPr>
          <w:rFonts w:ascii="Times New Roman" w:hAnsi="Times New Roman"/>
          <w:sz w:val="28"/>
        </w:rPr>
        <w:t>1</w:t>
      </w:r>
      <w:r>
        <w:rPr>
          <w:rFonts w:ascii="Times New Roman" w:hAnsi="Times New Roman"/>
          <w:sz w:val="28"/>
        </w:rPr>
        <w:t xml:space="preserve">) заявление </w:t>
      </w:r>
      <w:r>
        <w:rPr>
          <w:rFonts w:ascii="Times New Roman" w:hAnsi="Times New Roman"/>
          <w:color w:val="000000"/>
          <w:sz w:val="28"/>
        </w:rPr>
        <w:t xml:space="preserve">подано в Администрацию, в полномочия которой не входит предоставление муниципальной услуги; </w:t>
      </w:r>
    </w:p>
    <w:p w14:paraId="2F01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color w:val="000000"/>
          <w:sz w:val="28"/>
        </w:rPr>
        <w:t xml:space="preserve">2) </w:t>
      </w:r>
      <w:r>
        <w:rPr>
          <w:rFonts w:ascii="Times New Roman" w:hAnsi="Times New Roman"/>
          <w:color w:val="000000"/>
          <w:sz w:val="28"/>
        </w:rPr>
        <w:t>з</w:t>
      </w:r>
      <w:r>
        <w:rPr>
          <w:rFonts w:ascii="Times New Roman" w:hAnsi="Times New Roman"/>
          <w:sz w:val="28"/>
        </w:rPr>
        <w:t>аявление подано лицом, не уполномоченным на осуществление таких действий;</w:t>
      </w:r>
    </w:p>
    <w:p w14:paraId="30010000">
      <w:pPr>
        <w:spacing w:after="0" w:line="240" w:lineRule="auto"/>
        <w:ind w:firstLine="567" w:left="0"/>
        <w:jc w:val="both"/>
        <w:rPr>
          <w:rFonts w:ascii="Times New Roman" w:hAnsi="Times New Roman"/>
          <w:sz w:val="28"/>
        </w:rPr>
      </w:pPr>
      <w:r>
        <w:rPr>
          <w:rFonts w:ascii="Times New Roman" w:hAnsi="Times New Roman"/>
          <w:sz w:val="28"/>
        </w:rPr>
        <w:t>3) п</w:t>
      </w:r>
      <w:r>
        <w:rPr>
          <w:rFonts w:ascii="Times New Roman" w:hAnsi="Times New Roman"/>
          <w:sz w:val="28"/>
        </w:rPr>
        <w:t>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r>
        <w:rPr>
          <w:rFonts w:ascii="Times New Roman" w:hAnsi="Times New Roman"/>
          <w:sz w:val="28"/>
        </w:rPr>
        <w:t>;</w:t>
      </w:r>
    </w:p>
    <w:p w14:paraId="31010000">
      <w:pPr>
        <w:spacing w:after="0" w:line="240" w:lineRule="auto"/>
        <w:ind w:firstLine="567" w:left="0"/>
        <w:jc w:val="both"/>
        <w:rPr>
          <w:rFonts w:ascii="Times New Roman" w:hAnsi="Times New Roman"/>
          <w:color w:val="000000"/>
          <w:sz w:val="28"/>
        </w:rPr>
      </w:pPr>
      <w:r>
        <w:rPr>
          <w:rFonts w:ascii="Times New Roman" w:hAnsi="Times New Roman"/>
          <w:sz w:val="28"/>
        </w:rPr>
        <w:t xml:space="preserve">4) </w:t>
      </w:r>
      <w:r>
        <w:rPr>
          <w:rFonts w:ascii="Times New Roman" w:hAnsi="Times New Roman"/>
          <w:color w:val="000000"/>
          <w:sz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32010000">
      <w:pPr>
        <w:spacing w:after="0" w:line="240" w:lineRule="auto"/>
        <w:ind w:firstLine="567" w:left="0"/>
        <w:jc w:val="both"/>
        <w:rPr>
          <w:rFonts w:ascii="Times New Roman" w:hAnsi="Times New Roman"/>
          <w:color w:val="000000"/>
          <w:sz w:val="28"/>
        </w:rPr>
      </w:pPr>
      <w:r>
        <w:rPr>
          <w:rFonts w:ascii="Times New Roman" w:hAnsi="Times New Roman"/>
          <w:color w:val="000000"/>
          <w:sz w:val="28"/>
        </w:rPr>
        <w:t xml:space="preserve">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Pr>
          <w:rFonts w:ascii="Times New Roman" w:hAnsi="Times New Roman"/>
          <w:color w:val="000000"/>
          <w:sz w:val="28"/>
        </w:rPr>
        <w:t xml:space="preserve">муниципальной </w:t>
      </w:r>
      <w:r>
        <w:rPr>
          <w:rFonts w:ascii="Times New Roman" w:hAnsi="Times New Roman"/>
          <w:color w:val="000000"/>
          <w:sz w:val="28"/>
        </w:rPr>
        <w:t>услуги;</w:t>
      </w:r>
    </w:p>
    <w:p w14:paraId="33010000">
      <w:pPr>
        <w:spacing w:after="0" w:line="240" w:lineRule="auto"/>
        <w:ind w:firstLine="540" w:left="0"/>
        <w:jc w:val="both"/>
        <w:rPr>
          <w:rFonts w:ascii="Times New Roman" w:hAnsi="Times New Roman"/>
          <w:sz w:val="28"/>
        </w:rPr>
      </w:pPr>
      <w:r>
        <w:rPr>
          <w:rFonts w:ascii="Times New Roman" w:hAnsi="Times New Roman"/>
          <w:sz w:val="28"/>
        </w:rPr>
        <w:t>6) п</w:t>
      </w:r>
      <w:r>
        <w:rPr>
          <w:rFonts w:ascii="Times New Roman" w:hAnsi="Times New Roman"/>
          <w:sz w:val="28"/>
        </w:rPr>
        <w:t>редставленные заявителем документы не отвечают требованиям, установленн</w:t>
      </w:r>
      <w:r>
        <w:rPr>
          <w:rFonts w:ascii="Times New Roman" w:hAnsi="Times New Roman"/>
          <w:sz w:val="28"/>
        </w:rPr>
        <w:t>ым административным регламентом.</w:t>
      </w:r>
    </w:p>
    <w:p w14:paraId="34010000">
      <w:pPr>
        <w:spacing w:after="0" w:line="240" w:lineRule="auto"/>
        <w:ind w:firstLine="540" w:left="0"/>
        <w:jc w:val="both"/>
        <w:rPr>
          <w:rFonts w:ascii="Times New Roman" w:hAnsi="Times New Roman"/>
          <w:sz w:val="28"/>
        </w:rPr>
      </w:pPr>
    </w:p>
    <w:p w14:paraId="35010000">
      <w:pPr>
        <w:spacing w:after="0" w:line="240" w:lineRule="auto"/>
        <w:ind w:firstLine="540" w:left="0"/>
        <w:jc w:val="center"/>
        <w:rPr>
          <w:rFonts w:ascii="Times New Roman" w:hAnsi="Times New Roman"/>
          <w:b w:val="1"/>
          <w:sz w:val="28"/>
        </w:rPr>
      </w:pPr>
    </w:p>
    <w:p w14:paraId="36010000">
      <w:pPr>
        <w:spacing w:after="0" w:line="240" w:lineRule="auto"/>
        <w:ind w:firstLine="540" w:left="0"/>
        <w:jc w:val="center"/>
        <w:rPr>
          <w:rFonts w:ascii="Times New Roman" w:hAnsi="Times New Roman"/>
          <w:b w:val="1"/>
          <w:sz w:val="28"/>
        </w:rPr>
      </w:pPr>
      <w:r>
        <w:rPr>
          <w:rFonts w:ascii="Times New Roman" w:hAnsi="Times New Roman"/>
          <w:b w:val="1"/>
          <w:sz w:val="28"/>
        </w:rPr>
        <w:t>Исчерпывающий перечень оснований для отказа в предоставлении муниципальной услуги</w:t>
      </w:r>
    </w:p>
    <w:p w14:paraId="37010000">
      <w:pPr>
        <w:tabs>
          <w:tab w:leader="none" w:pos="142" w:val="left"/>
          <w:tab w:leader="none" w:pos="284" w:val="left"/>
        </w:tabs>
        <w:spacing w:after="0" w:line="240" w:lineRule="auto"/>
        <w:ind w:firstLine="567" w:left="0"/>
        <w:jc w:val="both"/>
        <w:rPr>
          <w:rFonts w:ascii="Times New Roman" w:hAnsi="Times New Roman"/>
          <w:sz w:val="28"/>
        </w:rPr>
      </w:pPr>
      <w:r>
        <w:rPr>
          <w:rFonts w:ascii="Times New Roman" w:hAnsi="Times New Roman"/>
          <w:sz w:val="28"/>
        </w:rPr>
        <w:t xml:space="preserve">2.10. </w:t>
      </w:r>
      <w:r>
        <w:rPr>
          <w:rFonts w:ascii="Times New Roman" w:hAnsi="Times New Roman"/>
          <w:sz w:val="28"/>
        </w:rPr>
        <w:t xml:space="preserve">Исчерпывающий перечень оснований для отказа в предоставлении </w:t>
      </w:r>
      <w:r>
        <w:rPr>
          <w:rFonts w:ascii="Times New Roman" w:hAnsi="Times New Roman"/>
          <w:sz w:val="28"/>
        </w:rPr>
        <w:t>муниципальной</w:t>
      </w:r>
      <w:r>
        <w:rPr>
          <w:rFonts w:ascii="Times New Roman" w:hAnsi="Times New Roman"/>
          <w:sz w:val="28"/>
        </w:rPr>
        <w:t xml:space="preserve"> услуги:</w:t>
      </w:r>
    </w:p>
    <w:p w14:paraId="3801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н</w:t>
      </w:r>
      <w:r>
        <w:rPr>
          <w:rFonts w:ascii="Times New Roman" w:hAnsi="Times New Roman"/>
          <w:sz w:val="28"/>
        </w:rPr>
        <w:t>е представлены документы, подтверждающие право соответствующих граждан состоять на учете в качестве нуждающихся в жилых помещениях, обязанность по предоставлению которых возложена на заявителя;</w:t>
      </w:r>
    </w:p>
    <w:p w14:paraId="3901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ab/>
      </w:r>
      <w:r>
        <w:rPr>
          <w:rFonts w:ascii="Times New Roman" w:hAnsi="Times New Roman"/>
          <w:sz w:val="28"/>
        </w:rPr>
        <w:t>представлены документы, которые не подтверждают право соответствующих граждан состоять на учете в качестве нуждающихся в жилых помещениях, в</w:t>
      </w:r>
      <w:r>
        <w:rPr>
          <w:rFonts w:ascii="Times New Roman" w:hAnsi="Times New Roman"/>
          <w:sz w:val="28"/>
        </w:rPr>
        <w:t xml:space="preserve"> том числе п</w:t>
      </w:r>
      <w:r>
        <w:rPr>
          <w:rFonts w:ascii="Times New Roman" w:hAnsi="Times New Roman"/>
          <w:sz w:val="28"/>
        </w:rPr>
        <w:t>редставленные заявителем документы недействительны/ указанные в заявлении сведения недостоверны</w:t>
      </w:r>
      <w:r>
        <w:rPr>
          <w:rFonts w:ascii="Times New Roman" w:hAnsi="Times New Roman"/>
          <w:sz w:val="28"/>
        </w:rPr>
        <w:t xml:space="preserve">: </w:t>
      </w:r>
    </w:p>
    <w:p w14:paraId="3A010000">
      <w:pPr>
        <w:tabs>
          <w:tab w:leader="none" w:pos="993" w:val="left"/>
        </w:tabs>
        <w:spacing w:after="0" w:line="240" w:lineRule="auto"/>
        <w:ind w:firstLine="709" w:left="0"/>
        <w:contextualSpacing w:val="1"/>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тсутствие права на предоставление государственной услуги</w:t>
      </w:r>
      <w:r>
        <w:rPr>
          <w:rFonts w:ascii="Times New Roman" w:hAnsi="Times New Roman"/>
          <w:sz w:val="28"/>
        </w:rPr>
        <w:t>:</w:t>
      </w:r>
    </w:p>
    <w:p w14:paraId="3B010000">
      <w:pPr>
        <w:spacing w:after="0" w:line="240" w:lineRule="auto"/>
        <w:ind w:firstLine="708" w:left="0"/>
        <w:jc w:val="both"/>
        <w:rPr>
          <w:rFonts w:ascii="Times New Roman" w:hAnsi="Times New Roman"/>
          <w:sz w:val="28"/>
        </w:rPr>
      </w:pPr>
      <w:r>
        <w:rPr>
          <w:rFonts w:ascii="Times New Roman" w:hAnsi="Times New Roman"/>
          <w:sz w:val="28"/>
        </w:rPr>
        <w:t xml:space="preserve">-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 </w:t>
      </w:r>
    </w:p>
    <w:p w14:paraId="3C010000">
      <w:pPr>
        <w:tabs>
          <w:tab w:leader="none" w:pos="993" w:val="left"/>
        </w:tabs>
        <w:spacing w:after="0" w:line="240" w:lineRule="auto"/>
        <w:ind w:firstLine="709" w:left="0"/>
        <w:contextualSpacing w:val="1"/>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14:paraId="3D010000">
      <w:pPr>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предоставления им в установленном порядке от органа государственной власти или органа местного самоуправления земельного участка (кроме садового земельного участка) для строительства жилого дома, за исключением граждан, имеющих трех и более детей, а также иных категорий граждан, определенных федеральным законом, указом Президента Российской Федерации или законом субъекта Российской Федерации</w:t>
      </w:r>
      <w:r>
        <w:rPr>
          <w:rFonts w:ascii="Times New Roman" w:hAnsi="Times New Roman"/>
          <w:sz w:val="28"/>
        </w:rPr>
        <w:t>;</w:t>
      </w:r>
    </w:p>
    <w:p w14:paraId="3E010000">
      <w:pPr>
        <w:spacing w:after="0" w:line="240" w:lineRule="auto"/>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не относится к категории лиц, указанных в п.1.2.1 и в п.1.2.2.</w:t>
      </w:r>
    </w:p>
    <w:p w14:paraId="3F010000">
      <w:pPr>
        <w:spacing w:after="0" w:line="240" w:lineRule="auto"/>
        <w:ind w:firstLine="567" w:left="0"/>
        <w:jc w:val="both"/>
        <w:rPr>
          <w:rFonts w:ascii="Times New Roman" w:hAnsi="Times New Roman"/>
          <w:sz w:val="28"/>
        </w:rPr>
      </w:pPr>
      <w:r>
        <w:rPr>
          <w:rFonts w:ascii="Times New Roman" w:hAnsi="Times New Roman"/>
          <w:sz w:val="28"/>
        </w:rPr>
        <w:t xml:space="preserve">- ответ </w:t>
      </w:r>
      <w:r>
        <w:rPr>
          <w:rFonts w:ascii="Times New Roman" w:hAnsi="Times New Roman"/>
          <w:sz w:val="28"/>
        </w:rPr>
        <w:t>орган</w:t>
      </w:r>
      <w:r>
        <w:rPr>
          <w:rFonts w:ascii="Times New Roman" w:hAnsi="Times New Roman"/>
          <w:sz w:val="28"/>
        </w:rPr>
        <w:t>а</w:t>
      </w:r>
      <w:r>
        <w:rPr>
          <w:rFonts w:ascii="Times New Roman" w:hAnsi="Times New Roman"/>
          <w:sz w:val="28"/>
        </w:rPr>
        <w:t xml:space="preserve"> государственной власти или орган</w:t>
      </w:r>
      <w:r>
        <w:rPr>
          <w:rFonts w:ascii="Times New Roman" w:hAnsi="Times New Roman"/>
          <w:sz w:val="28"/>
        </w:rPr>
        <w:t>а</w:t>
      </w:r>
      <w:r>
        <w:rPr>
          <w:rFonts w:ascii="Times New Roman" w:hAnsi="Times New Roman"/>
          <w:sz w:val="28"/>
        </w:rPr>
        <w:t xml:space="preserve"> местного самоуправления</w:t>
      </w:r>
      <w:ins w:author="Олеся Евгеньевна Кравцова" w:date="2022-02-16T11:51:00" w:id="1">
        <w:r>
          <w:rPr>
            <w:rFonts w:ascii="Times New Roman" w:hAnsi="Times New Roman"/>
            <w:sz w:val="28"/>
          </w:rPr>
          <w:t>,</w:t>
        </w:r>
      </w:ins>
      <w:r>
        <w:rPr>
          <w:rFonts w:ascii="Times New Roman" w:hAnsi="Times New Roman"/>
          <w:sz w:val="28"/>
        </w:rPr>
        <w:t xml:space="preserve">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14:paraId="40010000">
      <w:pPr>
        <w:spacing w:after="0" w:line="240" w:lineRule="auto"/>
        <w:ind w:firstLine="567" w:left="0"/>
        <w:jc w:val="center"/>
        <w:rPr>
          <w:rFonts w:ascii="Times New Roman" w:hAnsi="Times New Roman"/>
          <w:b w:val="1"/>
          <w:sz w:val="28"/>
        </w:rPr>
      </w:pPr>
    </w:p>
    <w:p w14:paraId="41010000">
      <w:pPr>
        <w:spacing w:after="0" w:line="240" w:lineRule="auto"/>
        <w:ind/>
        <w:jc w:val="center"/>
        <w:rPr>
          <w:rFonts w:ascii="Times New Roman" w:hAnsi="Times New Roman"/>
          <w:b w:val="1"/>
          <w:sz w:val="28"/>
        </w:rPr>
      </w:pPr>
      <w:r>
        <w:rPr>
          <w:rFonts w:ascii="Times New Roman" w:hAnsi="Times New Roman"/>
          <w:b w:val="1"/>
          <w:sz w:val="28"/>
        </w:rPr>
        <w:t>Порядок, размер и основания взимания государственной пошлины или иной платы, взимаемой за предоставление муниципальной услуги</w:t>
      </w:r>
    </w:p>
    <w:p w14:paraId="42010000">
      <w:pPr>
        <w:spacing w:after="0" w:line="240" w:lineRule="auto"/>
        <w:ind w:firstLine="567" w:left="0"/>
        <w:jc w:val="both"/>
        <w:rPr>
          <w:rFonts w:ascii="Times New Roman" w:hAnsi="Times New Roman"/>
          <w:sz w:val="28"/>
        </w:rPr>
      </w:pPr>
    </w:p>
    <w:p w14:paraId="43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2.11. </w:t>
      </w:r>
      <w:r>
        <w:rPr>
          <w:rFonts w:ascii="Times New Roman" w:hAnsi="Times New Roman"/>
          <w:sz w:val="28"/>
        </w:rPr>
        <w:t>Муниципальная ус</w:t>
      </w:r>
      <w:r>
        <w:rPr>
          <w:rFonts w:ascii="Times New Roman" w:hAnsi="Times New Roman"/>
          <w:sz w:val="28"/>
        </w:rPr>
        <w:t>луга предоставляется бесплатно.</w:t>
      </w:r>
    </w:p>
    <w:p w14:paraId="44010000">
      <w:pPr>
        <w:tabs>
          <w:tab w:leader="none" w:pos="142" w:val="left"/>
          <w:tab w:leader="none" w:pos="284" w:val="left"/>
        </w:tabs>
        <w:spacing w:after="0" w:line="240" w:lineRule="auto"/>
        <w:ind w:firstLine="709" w:left="0"/>
        <w:jc w:val="both"/>
        <w:rPr>
          <w:rFonts w:ascii="Times New Roman" w:hAnsi="Times New Roman"/>
          <w:sz w:val="28"/>
        </w:rPr>
      </w:pPr>
    </w:p>
    <w:p w14:paraId="45010000">
      <w:pPr>
        <w:tabs>
          <w:tab w:leader="none" w:pos="142" w:val="left"/>
          <w:tab w:leader="none" w:pos="284" w:val="left"/>
        </w:tabs>
        <w:spacing w:after="0" w:line="240" w:lineRule="auto"/>
        <w:ind w:firstLine="709" w:left="0"/>
        <w:jc w:val="both"/>
        <w:rPr>
          <w:rFonts w:ascii="Times New Roman" w:hAnsi="Times New Roman"/>
          <w:sz w:val="28"/>
        </w:rPr>
      </w:pPr>
    </w:p>
    <w:p w14:paraId="46010000">
      <w:pPr>
        <w:tabs>
          <w:tab w:leader="none" w:pos="142" w:val="left"/>
          <w:tab w:leader="none" w:pos="284" w:val="left"/>
        </w:tabs>
        <w:spacing w:after="0" w:line="240" w:lineRule="auto"/>
        <w:ind w:firstLine="709" w:left="0"/>
        <w:jc w:val="both"/>
        <w:rPr>
          <w:rFonts w:ascii="Times New Roman" w:hAnsi="Times New Roman"/>
          <w:sz w:val="28"/>
        </w:rPr>
      </w:pPr>
    </w:p>
    <w:p w14:paraId="47010000">
      <w:pPr>
        <w:tabs>
          <w:tab w:leader="none" w:pos="142" w:val="left"/>
          <w:tab w:leader="none" w:pos="284" w:val="left"/>
        </w:tabs>
        <w:spacing w:after="0" w:line="240" w:lineRule="auto"/>
        <w:ind w:firstLine="709" w:left="0"/>
        <w:jc w:val="both"/>
        <w:rPr>
          <w:rFonts w:ascii="Times New Roman" w:hAnsi="Times New Roman"/>
          <w:sz w:val="28"/>
        </w:rPr>
      </w:pPr>
    </w:p>
    <w:p w14:paraId="48010000">
      <w:pPr>
        <w:spacing w:after="0" w:line="240" w:lineRule="auto"/>
        <w:ind w:firstLine="567" w:left="0"/>
        <w:jc w:val="both"/>
        <w:rPr>
          <w:rFonts w:ascii="Times New Roman" w:hAnsi="Times New Roman"/>
          <w:sz w:val="28"/>
        </w:rPr>
      </w:pPr>
    </w:p>
    <w:p w14:paraId="49010000">
      <w:pPr>
        <w:spacing w:after="0" w:line="240" w:lineRule="auto"/>
        <w:ind w:firstLine="567" w:left="0"/>
        <w:jc w:val="center"/>
        <w:rPr>
          <w:rFonts w:ascii="Times New Roman" w:hAnsi="Times New Roman"/>
          <w:b w:val="1"/>
          <w:sz w:val="28"/>
        </w:rPr>
      </w:pPr>
      <w:r>
        <w:rPr>
          <w:rFonts w:ascii="Times New Roman" w:hAnsi="Times New Roman"/>
          <w:b w:val="1"/>
          <w:sz w:val="28"/>
        </w:rPr>
        <w:t>Максимальный срок ожидания в очереди при подаче запроса</w:t>
      </w:r>
      <w:r>
        <w:rPr>
          <w:rFonts w:ascii="Times New Roman" w:hAnsi="Times New Roman"/>
          <w:b w:val="1"/>
          <w:sz w:val="28"/>
        </w:rPr>
        <w:t xml:space="preserve"> </w:t>
      </w:r>
      <w:r>
        <w:rPr>
          <w:rFonts w:ascii="Times New Roman" w:hAnsi="Times New Roman"/>
          <w:b w:val="1"/>
          <w:sz w:val="28"/>
        </w:rPr>
        <w:t xml:space="preserve">о предоставлении </w:t>
      </w:r>
      <w:r>
        <w:rPr>
          <w:rFonts w:ascii="Times New Roman" w:hAnsi="Times New Roman"/>
          <w:b w:val="1"/>
          <w:sz w:val="28"/>
        </w:rPr>
        <w:t>муниципальной</w:t>
      </w:r>
      <w:r>
        <w:rPr>
          <w:rFonts w:ascii="Times New Roman" w:hAnsi="Times New Roman"/>
          <w:b w:val="1"/>
          <w:sz w:val="28"/>
        </w:rPr>
        <w:t xml:space="preserve"> услуги и при получении</w:t>
      </w:r>
    </w:p>
    <w:p w14:paraId="4A010000">
      <w:pPr>
        <w:spacing w:after="0" w:line="240" w:lineRule="auto"/>
        <w:ind w:firstLine="567" w:left="0"/>
        <w:jc w:val="center"/>
        <w:rPr>
          <w:rFonts w:ascii="Times New Roman" w:hAnsi="Times New Roman"/>
          <w:b w:val="1"/>
          <w:sz w:val="28"/>
        </w:rPr>
      </w:pPr>
      <w:r>
        <w:rPr>
          <w:rFonts w:ascii="Times New Roman" w:hAnsi="Times New Roman"/>
          <w:b w:val="1"/>
          <w:sz w:val="28"/>
        </w:rPr>
        <w:t xml:space="preserve">результата предоставления </w:t>
      </w:r>
      <w:r>
        <w:rPr>
          <w:rFonts w:ascii="Times New Roman" w:hAnsi="Times New Roman"/>
          <w:b w:val="1"/>
          <w:sz w:val="28"/>
        </w:rPr>
        <w:t>муниципальной</w:t>
      </w:r>
      <w:r>
        <w:rPr>
          <w:rFonts w:ascii="Times New Roman" w:hAnsi="Times New Roman"/>
          <w:b w:val="1"/>
          <w:sz w:val="28"/>
        </w:rPr>
        <w:t xml:space="preserve"> услуги</w:t>
      </w:r>
    </w:p>
    <w:p w14:paraId="4B010000">
      <w:pPr>
        <w:tabs>
          <w:tab w:leader="none" w:pos="142" w:val="left"/>
          <w:tab w:leader="none" w:pos="284" w:val="left"/>
        </w:tabs>
        <w:spacing w:after="0" w:line="240" w:lineRule="auto"/>
        <w:ind/>
        <w:jc w:val="both"/>
        <w:rPr>
          <w:rFonts w:ascii="Times New Roman" w:hAnsi="Times New Roman"/>
          <w:sz w:val="28"/>
        </w:rPr>
      </w:pPr>
    </w:p>
    <w:p w14:paraId="4C010000">
      <w:pPr>
        <w:spacing w:after="0" w:line="240" w:lineRule="auto"/>
        <w:ind w:firstLine="709" w:left="0"/>
        <w:jc w:val="both"/>
        <w:rPr>
          <w:rFonts w:ascii="Times New Roman" w:hAnsi="Times New Roman"/>
          <w:sz w:val="28"/>
        </w:rPr>
      </w:pPr>
      <w:r>
        <w:rPr>
          <w:rFonts w:ascii="Times New Roman" w:hAnsi="Times New Roman"/>
          <w:sz w:val="28"/>
        </w:rPr>
        <w:t xml:space="preserve">2.12. Максимальный срок ожидания в очереди при подаче запроса о предоставлении муниципальной услуги и при получении результата </w:t>
      </w:r>
      <w:r>
        <w:rPr>
          <w:rFonts w:ascii="Times New Roman" w:hAnsi="Times New Roman"/>
          <w:sz w:val="28"/>
        </w:rPr>
        <w:t>предоставления муниципальной</w:t>
      </w:r>
      <w:r>
        <w:rPr>
          <w:rFonts w:ascii="Times New Roman" w:hAnsi="Times New Roman"/>
          <w:sz w:val="28"/>
        </w:rPr>
        <w:t xml:space="preserve"> услуги</w:t>
      </w:r>
      <w:r>
        <w:rPr>
          <w:rFonts w:ascii="Times New Roman" w:hAnsi="Times New Roman"/>
          <w:sz w:val="28"/>
        </w:rPr>
        <w:t xml:space="preserve"> </w:t>
      </w:r>
      <w:r>
        <w:rPr>
          <w:rFonts w:ascii="Times New Roman" w:hAnsi="Times New Roman"/>
          <w:sz w:val="28"/>
        </w:rPr>
        <w:t>составляет не более пятнадцати минут.</w:t>
      </w:r>
    </w:p>
    <w:p w14:paraId="4D010000">
      <w:pPr>
        <w:spacing w:after="0" w:line="240" w:lineRule="auto"/>
        <w:ind w:firstLine="709" w:left="0"/>
        <w:jc w:val="both"/>
        <w:rPr>
          <w:rFonts w:ascii="Times New Roman" w:hAnsi="Times New Roman"/>
          <w:sz w:val="28"/>
        </w:rPr>
      </w:pPr>
    </w:p>
    <w:p w14:paraId="4E010000">
      <w:pPr>
        <w:pStyle w:val="Style_2"/>
        <w:ind/>
        <w:jc w:val="center"/>
        <w:rPr>
          <w:sz w:val="28"/>
        </w:rPr>
      </w:pPr>
      <w:r>
        <w:rPr>
          <w:sz w:val="28"/>
        </w:rPr>
        <w:t>Срок регистрации заявления заявителя о предоставлении</w:t>
      </w:r>
    </w:p>
    <w:p w14:paraId="4F010000">
      <w:pPr>
        <w:pStyle w:val="Style_2"/>
        <w:ind/>
        <w:jc w:val="center"/>
        <w:rPr>
          <w:sz w:val="28"/>
        </w:rPr>
      </w:pPr>
      <w:r>
        <w:rPr>
          <w:sz w:val="28"/>
        </w:rPr>
        <w:t>муниципальной</w:t>
      </w:r>
      <w:r>
        <w:rPr>
          <w:sz w:val="28"/>
        </w:rPr>
        <w:t xml:space="preserve"> услуги</w:t>
      </w:r>
    </w:p>
    <w:p w14:paraId="50010000">
      <w:pPr>
        <w:pStyle w:val="Style_2"/>
        <w:ind/>
        <w:jc w:val="center"/>
        <w:rPr>
          <w:sz w:val="28"/>
        </w:rPr>
      </w:pPr>
    </w:p>
    <w:p w14:paraId="51010000">
      <w:pPr>
        <w:spacing w:after="0" w:line="240" w:lineRule="auto"/>
        <w:ind w:firstLine="709" w:left="0"/>
        <w:jc w:val="both"/>
        <w:rPr>
          <w:rFonts w:ascii="Times New Roman" w:hAnsi="Times New Roman"/>
          <w:sz w:val="28"/>
        </w:rPr>
      </w:pPr>
      <w:r>
        <w:rPr>
          <w:rFonts w:ascii="Times New Roman" w:hAnsi="Times New Roman"/>
          <w:sz w:val="28"/>
        </w:rPr>
        <w:t xml:space="preserve">2.13. </w:t>
      </w:r>
      <w:r>
        <w:rPr>
          <w:rFonts w:ascii="Times New Roman" w:hAnsi="Times New Roman"/>
          <w:sz w:val="28"/>
        </w:rPr>
        <w:t>Срок регистрации запроса заявителя о предоставлении муниципальной услуги.</w:t>
      </w:r>
    </w:p>
    <w:p w14:paraId="52010000">
      <w:pPr>
        <w:spacing w:after="0" w:line="240" w:lineRule="auto"/>
        <w:ind w:firstLine="709" w:left="0"/>
        <w:jc w:val="both"/>
        <w:rPr>
          <w:rFonts w:ascii="Times New Roman" w:hAnsi="Times New Roman"/>
          <w:sz w:val="28"/>
        </w:rPr>
      </w:pPr>
      <w:r>
        <w:rPr>
          <w:rFonts w:ascii="Times New Roman" w:hAnsi="Times New Roman"/>
          <w:sz w:val="28"/>
        </w:rPr>
        <w:t xml:space="preserve">Регистрация запроса о предоставлении муниципальной услуги </w:t>
      </w:r>
      <w:r>
        <w:rPr>
          <w:rFonts w:ascii="Times New Roman" w:hAnsi="Times New Roman"/>
          <w:sz w:val="28"/>
        </w:rPr>
        <w:t>составляет:</w:t>
      </w:r>
    </w:p>
    <w:p w14:paraId="53010000">
      <w:pPr>
        <w:spacing w:after="0" w:line="240" w:lineRule="auto"/>
        <w:ind w:firstLine="708" w:left="0"/>
        <w:jc w:val="both"/>
        <w:rPr>
          <w:rFonts w:ascii="Times New Roman" w:hAnsi="Times New Roman"/>
          <w:sz w:val="28"/>
        </w:rPr>
      </w:pPr>
      <w:r>
        <w:rPr>
          <w:rFonts w:ascii="Times New Roman" w:hAnsi="Times New Roman"/>
          <w:sz w:val="28"/>
        </w:rPr>
        <w:t xml:space="preserve">- при обращении в </w:t>
      </w:r>
      <w:r>
        <w:rPr>
          <w:rFonts w:ascii="Times New Roman" w:hAnsi="Times New Roman"/>
          <w:sz w:val="28"/>
        </w:rPr>
        <w:t xml:space="preserve">Администрацию </w:t>
      </w:r>
      <w:r>
        <w:rPr>
          <w:rFonts w:ascii="Times New Roman" w:hAnsi="Times New Roman"/>
          <w:sz w:val="28"/>
        </w:rPr>
        <w:t>– в день обращения;</w:t>
      </w:r>
    </w:p>
    <w:p w14:paraId="54010000">
      <w:pPr>
        <w:spacing w:after="0" w:line="240" w:lineRule="auto"/>
        <w:ind w:firstLine="708"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 направлении заявления через МФЦ в </w:t>
      </w:r>
      <w:r>
        <w:rPr>
          <w:rFonts w:ascii="Times New Roman" w:hAnsi="Times New Roman"/>
          <w:sz w:val="28"/>
        </w:rPr>
        <w:t xml:space="preserve">Администрацию </w:t>
      </w:r>
      <w:r>
        <w:rPr>
          <w:rFonts w:ascii="Times New Roman" w:hAnsi="Times New Roman"/>
          <w:sz w:val="28"/>
        </w:rPr>
        <w:t xml:space="preserve">– в день поступления заявления в </w:t>
      </w:r>
      <w:r>
        <w:rPr>
          <w:rFonts w:ascii="Times New Roman" w:hAnsi="Times New Roman"/>
          <w:sz w:val="28"/>
        </w:rPr>
        <w:t>АИС «Межвед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55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при направлении запроса</w:t>
      </w:r>
      <w:r>
        <w:rPr>
          <w:rFonts w:ascii="Times New Roman" w:hAnsi="Times New Roman"/>
          <w:sz w:val="28"/>
        </w:rPr>
        <w:t xml:space="preserve"> </w:t>
      </w:r>
      <w:r>
        <w:rPr>
          <w:rFonts w:ascii="Times New Roman" w:hAnsi="Times New Roman"/>
          <w:sz w:val="28"/>
        </w:rPr>
        <w:t xml:space="preserve">в форме электронного документа посредством ЕПГУ или ПГУ ЛО, при наличии технической возможности – в день поступления запроса </w:t>
      </w:r>
      <w:r>
        <w:rPr>
          <w:rFonts w:ascii="Times New Roman" w:hAnsi="Times New Roman"/>
          <w:sz w:val="28"/>
        </w:rPr>
        <w:t>на ЕПГУ или ПГУ ЛО, или на следующий рабочий день (в случае направления документов в нерабочее время, в выходные, праздничные дни)</w:t>
      </w:r>
      <w:r>
        <w:rPr>
          <w:rFonts w:ascii="Times New Roman" w:hAnsi="Times New Roman"/>
          <w:sz w:val="28"/>
        </w:rPr>
        <w:t>.</w:t>
      </w:r>
    </w:p>
    <w:p w14:paraId="5601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 xml:space="preserve">В случае наличия оснований для </w:t>
      </w:r>
      <w:r>
        <w:rPr>
          <w:rFonts w:ascii="Times New Roman" w:hAnsi="Times New Roman"/>
          <w:color w:val="000000"/>
          <w:sz w:val="28"/>
        </w:rPr>
        <w:t xml:space="preserve">отказа в приеме документов, необходимых для предоставления муниципальной услуги, </w:t>
      </w:r>
      <w:r>
        <w:rPr>
          <w:rFonts w:ascii="Times New Roman" w:hAnsi="Times New Roman"/>
          <w:sz w:val="28"/>
        </w:rPr>
        <w:t>Администрация,</w:t>
      </w:r>
      <w:r>
        <w:rPr>
          <w:rFonts w:ascii="Times New Roman" w:hAnsi="Times New Roman"/>
          <w:color w:val="000000"/>
          <w:sz w:val="28"/>
        </w:rPr>
        <w:t xml:space="preserve"> </w:t>
      </w:r>
      <w:r>
        <w:rPr>
          <w:rFonts w:ascii="Times New Roman" w:hAnsi="Times New Roman"/>
          <w:color w:val="000000"/>
          <w:sz w:val="28"/>
        </w:rPr>
        <w:t xml:space="preserve">не позднее следующего за днем поступления заявления и документов, необходимых для предоставления муниципальной услуги, рабочего дня, направляет </w:t>
      </w:r>
      <w:r>
        <w:rPr>
          <w:rFonts w:ascii="Times New Roman" w:hAnsi="Times New Roman"/>
          <w:color w:val="000000"/>
          <w:sz w:val="28"/>
        </w:rPr>
        <w:t>з</w:t>
      </w:r>
      <w:r>
        <w:rPr>
          <w:rFonts w:ascii="Times New Roman" w:hAnsi="Times New Roman"/>
          <w:color w:val="000000"/>
          <w:sz w:val="28"/>
        </w:rPr>
        <w:t>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w:t>
      </w:r>
      <w:r>
        <w:rPr>
          <w:rFonts w:ascii="Times New Roman" w:hAnsi="Times New Roman"/>
          <w:color w:val="000000"/>
          <w:sz w:val="28"/>
        </w:rPr>
        <w:t>3</w:t>
      </w:r>
      <w:r>
        <w:rPr>
          <w:rFonts w:ascii="Times New Roman" w:hAnsi="Times New Roman"/>
          <w:color w:val="000000"/>
          <w:sz w:val="28"/>
        </w:rPr>
        <w:t xml:space="preserve"> к настоящему </w:t>
      </w:r>
      <w:r>
        <w:rPr>
          <w:rFonts w:ascii="Times New Roman" w:hAnsi="Times New Roman"/>
          <w:color w:val="000000"/>
          <w:sz w:val="28"/>
        </w:rPr>
        <w:t>а</w:t>
      </w:r>
      <w:r>
        <w:rPr>
          <w:rFonts w:ascii="Times New Roman" w:hAnsi="Times New Roman"/>
          <w:color w:val="000000"/>
          <w:sz w:val="28"/>
        </w:rPr>
        <w:t xml:space="preserve">дминистративному регламенту. </w:t>
      </w:r>
    </w:p>
    <w:p w14:paraId="57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 xml:space="preserve"> </w:t>
      </w:r>
      <w:r>
        <w:rPr>
          <w:rFonts w:ascii="Times New Roman" w:hAnsi="Times New Roman"/>
          <w:sz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58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 Предоставление </w:t>
      </w:r>
      <w:r>
        <w:rPr>
          <w:rFonts w:ascii="Times New Roman" w:hAnsi="Times New Roman"/>
          <w:sz w:val="28"/>
        </w:rPr>
        <w:t>муниципальной</w:t>
      </w:r>
      <w:r>
        <w:rPr>
          <w:rFonts w:ascii="Times New Roman" w:hAnsi="Times New Roman"/>
          <w:sz w:val="28"/>
        </w:rPr>
        <w:t xml:space="preserve"> услуги осуществляется в специально выделенных для этих целей помещениях</w:t>
      </w:r>
      <w:r>
        <w:rPr>
          <w:rFonts w:ascii="Times New Roman" w:hAnsi="Times New Roman"/>
          <w:sz w:val="28"/>
        </w:rPr>
        <w:t xml:space="preserve"> в</w:t>
      </w:r>
      <w:r>
        <w:rPr>
          <w:rFonts w:ascii="Times New Roman" w:hAnsi="Times New Roman"/>
          <w:sz w:val="28"/>
        </w:rPr>
        <w:t xml:space="preserve"> МФЦ</w:t>
      </w:r>
      <w:r>
        <w:rPr>
          <w:rFonts w:ascii="Times New Roman" w:hAnsi="Times New Roman"/>
          <w:sz w:val="28"/>
        </w:rPr>
        <w:t>/</w:t>
      </w:r>
      <w:r>
        <w:rPr>
          <w:rFonts w:ascii="Times New Roman" w:hAnsi="Times New Roman"/>
          <w:sz w:val="28"/>
        </w:rPr>
        <w:t>Администрации</w:t>
      </w:r>
      <w:r>
        <w:rPr>
          <w:rFonts w:ascii="Times New Roman" w:hAnsi="Times New Roman"/>
          <w:sz w:val="28"/>
        </w:rPr>
        <w:t>.</w:t>
      </w:r>
    </w:p>
    <w:p w14:paraId="59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A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5B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4</w:t>
      </w:r>
      <w:r>
        <w:rPr>
          <w:rFonts w:ascii="Times New Roman" w:hAnsi="Times New Roman"/>
          <w:sz w:val="28"/>
        </w:rPr>
        <w:t>. Вход в здание (помещение) и выход из него оборудуются лестницами с поручнями и пандусами для передвижения детских и инвалидных колясок.</w:t>
      </w:r>
    </w:p>
    <w:p w14:paraId="5C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5</w:t>
      </w:r>
      <w:r>
        <w:rPr>
          <w:rFonts w:ascii="Times New Roman" w:hAnsi="Times New Roman"/>
          <w:sz w:val="28"/>
        </w:rPr>
        <w:t>. В помещении организуется бесплатный туалет для посетителей, в том числе туалет, предназначенный для инвалидов.</w:t>
      </w:r>
    </w:p>
    <w:p w14:paraId="5D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2.14.6</w:t>
      </w:r>
      <w:r>
        <w:rPr>
          <w:rFonts w:ascii="Times New Roman" w:hAnsi="Times New Roman"/>
          <w:sz w:val="28"/>
        </w:rPr>
        <w:t>. При необходимости работником МФЦ</w:t>
      </w:r>
      <w:r>
        <w:rPr>
          <w:rFonts w:ascii="Times New Roman" w:hAnsi="Times New Roman"/>
          <w:sz w:val="28"/>
        </w:rPr>
        <w:t>/</w:t>
      </w:r>
      <w:r>
        <w:rPr>
          <w:rFonts w:ascii="Times New Roman" w:hAnsi="Times New Roman"/>
          <w:sz w:val="28"/>
        </w:rPr>
        <w:t>Администрации</w:t>
      </w:r>
      <w:r>
        <w:rPr>
          <w:rFonts w:ascii="Times New Roman" w:hAnsi="Times New Roman"/>
          <w:sz w:val="28"/>
        </w:rPr>
        <w:t xml:space="preserve"> инвалиду оказывается помощь в преодолении барьеров, мешающих получению ими услуг наравне с другими лицами.</w:t>
      </w:r>
    </w:p>
    <w:p w14:paraId="5E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7</w:t>
      </w:r>
      <w:r>
        <w:rPr>
          <w:rFonts w:ascii="Times New Roman" w:hAnsi="Times New Roman"/>
          <w:sz w:val="28"/>
        </w:rPr>
        <w:t>.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5F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8</w:t>
      </w:r>
      <w:r>
        <w:rPr>
          <w:rFonts w:ascii="Times New Roman" w:hAnsi="Times New Roman"/>
          <w:sz w:val="28"/>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r>
        <w:rPr>
          <w:rFonts w:ascii="Times New Roman" w:hAnsi="Times New Roman"/>
          <w:sz w:val="28"/>
        </w:rPr>
        <w:t>тифлосурдопереводчика</w:t>
      </w:r>
      <w:r>
        <w:rPr>
          <w:rFonts w:ascii="Times New Roman" w:hAnsi="Times New Roman"/>
          <w:sz w:val="28"/>
        </w:rPr>
        <w:t>.</w:t>
      </w:r>
    </w:p>
    <w:p w14:paraId="60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w:t>
      </w:r>
      <w:r>
        <w:rPr>
          <w:rFonts w:ascii="Times New Roman" w:hAnsi="Times New Roman"/>
          <w:sz w:val="28"/>
        </w:rPr>
        <w:t>9</w:t>
      </w:r>
      <w:r>
        <w:rPr>
          <w:rFonts w:ascii="Times New Roman" w:hAnsi="Times New Roman"/>
          <w:sz w:val="28"/>
        </w:rPr>
        <w:t>.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1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0</w:t>
      </w:r>
      <w:r>
        <w:rPr>
          <w:rFonts w:ascii="Times New Roman" w:hAnsi="Times New Roman"/>
          <w:sz w:val="28"/>
        </w:rPr>
        <w:t>.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62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1</w:t>
      </w:r>
      <w:r>
        <w:rPr>
          <w:rFonts w:ascii="Times New Roman" w:hAnsi="Times New Roman"/>
          <w:sz w:val="28"/>
        </w:rPr>
        <w:t xml:space="preserve">. Помещения приема и выдачи документов должны предусматривать места для ожидания, информирования и приема заявителей. </w:t>
      </w:r>
    </w:p>
    <w:p w14:paraId="63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2</w:t>
      </w:r>
      <w:r>
        <w:rPr>
          <w:rFonts w:ascii="Times New Roman" w:hAnsi="Times New Roman"/>
          <w:sz w:val="28"/>
        </w:rPr>
        <w:t>.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14:paraId="64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2.14.1</w:t>
      </w:r>
      <w:r>
        <w:rPr>
          <w:rFonts w:ascii="Times New Roman" w:hAnsi="Times New Roman"/>
          <w:sz w:val="28"/>
        </w:rPr>
        <w:t>3</w:t>
      </w:r>
      <w:r>
        <w:rPr>
          <w:rFonts w:ascii="Times New Roman" w:hAnsi="Times New Roman"/>
          <w:sz w:val="28"/>
        </w:rPr>
        <w:t>.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65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xml:space="preserve">. Показатели доступности и качества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w:t>
      </w:r>
    </w:p>
    <w:p w14:paraId="66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xml:space="preserve">.1. Показатели доступности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(общие, применимые в отношении всех заявителей)</w:t>
      </w:r>
      <w:r>
        <w:rPr>
          <w:rFonts w:ascii="Times New Roman" w:hAnsi="Times New Roman"/>
          <w:sz w:val="28"/>
        </w:rPr>
        <w:t>:</w:t>
      </w:r>
    </w:p>
    <w:p w14:paraId="67010000">
      <w:pPr>
        <w:tabs>
          <w:tab w:leader="none" w:pos="142" w:val="left"/>
          <w:tab w:leader="none" w:pos="284" w:val="left"/>
        </w:tabs>
        <w:spacing w:after="0" w:line="240" w:lineRule="auto"/>
        <w:ind w:firstLine="709" w:left="0"/>
        <w:jc w:val="both"/>
        <w:rPr>
          <w:rFonts w:ascii="Times New Roman" w:hAnsi="Times New Roman"/>
          <w:color w:val="FF0000"/>
          <w:sz w:val="28"/>
        </w:rPr>
      </w:pPr>
    </w:p>
    <w:p w14:paraId="68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транспортная доступность к мест</w:t>
      </w:r>
      <w:r>
        <w:rPr>
          <w:rFonts w:ascii="Times New Roman" w:hAnsi="Times New Roman"/>
          <w:sz w:val="28"/>
        </w:rPr>
        <w:t>у</w:t>
      </w:r>
      <w:r>
        <w:rPr>
          <w:rFonts w:ascii="Times New Roman" w:hAnsi="Times New Roman"/>
          <w:sz w:val="28"/>
        </w:rPr>
        <w:t xml:space="preserve"> предоставления </w:t>
      </w:r>
      <w:r>
        <w:rPr>
          <w:rFonts w:ascii="Times New Roman" w:hAnsi="Times New Roman"/>
          <w:sz w:val="28"/>
        </w:rPr>
        <w:t>муниципальной</w:t>
      </w:r>
      <w:r>
        <w:rPr>
          <w:rFonts w:ascii="Times New Roman" w:hAnsi="Times New Roman"/>
          <w:sz w:val="28"/>
        </w:rPr>
        <w:t xml:space="preserve"> </w:t>
      </w:r>
      <w:r>
        <w:rPr>
          <w:rFonts w:ascii="Times New Roman" w:hAnsi="Times New Roman"/>
          <w:sz w:val="28"/>
        </w:rPr>
        <w:t>услуги</w:t>
      </w:r>
      <w:r>
        <w:rPr>
          <w:rFonts w:ascii="Times New Roman" w:hAnsi="Times New Roman"/>
          <w:sz w:val="28"/>
        </w:rPr>
        <w:t>;</w:t>
      </w:r>
    </w:p>
    <w:p w14:paraId="69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услуга;</w:t>
      </w:r>
    </w:p>
    <w:p w14:paraId="6A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о </w:t>
      </w:r>
      <w:r>
        <w:rPr>
          <w:rFonts w:ascii="Times New Roman" w:hAnsi="Times New Roman"/>
          <w:sz w:val="28"/>
        </w:rPr>
        <w:t>муниципальной</w:t>
      </w:r>
      <w:r>
        <w:rPr>
          <w:rFonts w:ascii="Times New Roman" w:hAnsi="Times New Roman"/>
          <w:sz w:val="28"/>
        </w:rPr>
        <w:t xml:space="preserve"> услуге в </w:t>
      </w:r>
      <w:r>
        <w:rPr>
          <w:rFonts w:ascii="Times New Roman" w:hAnsi="Times New Roman"/>
          <w:sz w:val="28"/>
        </w:rPr>
        <w:t>Администрации/</w:t>
      </w:r>
      <w:r>
        <w:rPr>
          <w:rFonts w:ascii="Times New Roman" w:hAnsi="Times New Roman"/>
          <w:sz w:val="28"/>
        </w:rPr>
        <w:t>МФЦ, по телефону, на официальном сайте органа, предоставляющего услугу, посредством ЕПГУ, либо ПГУ ЛО;</w:t>
      </w:r>
    </w:p>
    <w:p w14:paraId="6B010000">
      <w:pPr>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 xml:space="preserve">предоставление </w:t>
      </w:r>
      <w:r>
        <w:rPr>
          <w:rFonts w:ascii="Times New Roman" w:hAnsi="Times New Roman"/>
          <w:sz w:val="28"/>
        </w:rPr>
        <w:t>муниципальной</w:t>
      </w:r>
      <w:r>
        <w:rPr>
          <w:rFonts w:ascii="Times New Roman" w:hAnsi="Times New Roman"/>
          <w:sz w:val="28"/>
        </w:rPr>
        <w:t xml:space="preserve"> услуги любым доступным способом, предусмотренным действующим законодательством;</w:t>
      </w:r>
    </w:p>
    <w:p w14:paraId="6C010000">
      <w:pPr>
        <w:spacing w:after="0" w:line="240" w:lineRule="auto"/>
        <w:ind w:firstLine="709" w:left="0"/>
        <w:jc w:val="both"/>
        <w:rPr>
          <w:rFonts w:ascii="Times New Roman" w:hAnsi="Times New Roman"/>
          <w:sz w:val="28"/>
        </w:rPr>
      </w:pPr>
      <w:r>
        <w:rPr>
          <w:rFonts w:ascii="Times New Roman" w:hAnsi="Times New Roman"/>
          <w:sz w:val="28"/>
        </w:rPr>
        <w:t>5) обеспечение для заявителя возможности</w:t>
      </w:r>
      <w:r>
        <w:rPr>
          <w:rFonts w:ascii="Times New Roman" w:hAnsi="Times New Roman"/>
          <w:sz w:val="28"/>
        </w:rPr>
        <w:t xml:space="preserve"> </w:t>
      </w:r>
      <w:r>
        <w:rPr>
          <w:rFonts w:ascii="Times New Roman" w:hAnsi="Times New Roman"/>
          <w:sz w:val="28"/>
        </w:rPr>
        <w:t xml:space="preserve">получения информации о ходе и результате предоставления </w:t>
      </w:r>
      <w:r>
        <w:rPr>
          <w:rFonts w:ascii="Times New Roman" w:hAnsi="Times New Roman"/>
          <w:sz w:val="28"/>
        </w:rPr>
        <w:t>муниципальной</w:t>
      </w:r>
      <w:r>
        <w:rPr>
          <w:rFonts w:ascii="Times New Roman" w:hAnsi="Times New Roman"/>
          <w:sz w:val="28"/>
        </w:rPr>
        <w:t xml:space="preserve"> услуги с использованием ЕПГУ и (или) ПГУ ЛО.</w:t>
      </w:r>
    </w:p>
    <w:p w14:paraId="6D010000">
      <w:pPr>
        <w:spacing w:after="0" w:line="240" w:lineRule="auto"/>
        <w:ind w:firstLine="709" w:left="0"/>
        <w:jc w:val="both"/>
        <w:rPr>
          <w:rFonts w:ascii="Times New Roman" w:hAnsi="Times New Roman"/>
          <w:sz w:val="28"/>
        </w:rPr>
      </w:pPr>
      <w:r>
        <w:rPr>
          <w:rFonts w:ascii="Times New Roman" w:hAnsi="Times New Roman"/>
          <w:sz w:val="28"/>
        </w:rPr>
        <w:t xml:space="preserve">2.15.2. </w:t>
      </w:r>
      <w:r>
        <w:rPr>
          <w:rFonts w:ascii="Times New Roman" w:hAnsi="Times New Roman"/>
          <w:sz w:val="28"/>
        </w:rPr>
        <w:t xml:space="preserve">Показатели доступности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(специальные, применимые в отношении инвалидов)</w:t>
      </w:r>
      <w:r>
        <w:rPr>
          <w:rFonts w:ascii="Times New Roman" w:hAnsi="Times New Roman"/>
          <w:sz w:val="28"/>
        </w:rPr>
        <w:t>:</w:t>
      </w:r>
    </w:p>
    <w:p w14:paraId="6E010000">
      <w:pPr>
        <w:spacing w:after="0" w:line="240" w:lineRule="auto"/>
        <w:ind w:firstLine="709" w:left="0"/>
        <w:jc w:val="both"/>
        <w:rPr>
          <w:rFonts w:ascii="Times New Roman" w:hAnsi="Times New Roman"/>
          <w:sz w:val="28"/>
        </w:rPr>
      </w:pPr>
      <w:r>
        <w:rPr>
          <w:rFonts w:ascii="Times New Roman" w:hAnsi="Times New Roman"/>
          <w:sz w:val="28"/>
        </w:rPr>
        <w:t>1) наличие инфраструктуры, указанной в пункте 2.14;</w:t>
      </w:r>
    </w:p>
    <w:p w14:paraId="6F010000">
      <w:pPr>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70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 xml:space="preserve">обеспечение беспрепятственного доступа </w:t>
      </w:r>
      <w:r>
        <w:rPr>
          <w:rFonts w:ascii="Times New Roman" w:hAnsi="Times New Roman"/>
          <w:sz w:val="28"/>
        </w:rPr>
        <w:t xml:space="preserve">инвалидов </w:t>
      </w:r>
      <w:r>
        <w:rPr>
          <w:rFonts w:ascii="Times New Roman" w:hAnsi="Times New Roman"/>
          <w:sz w:val="28"/>
        </w:rPr>
        <w:t xml:space="preserve">к помещениям, в которых предоставляется </w:t>
      </w:r>
      <w:r>
        <w:rPr>
          <w:rFonts w:ascii="Times New Roman" w:hAnsi="Times New Roman"/>
          <w:sz w:val="28"/>
        </w:rPr>
        <w:t>муниципальная</w:t>
      </w:r>
      <w:r>
        <w:rPr>
          <w:rFonts w:ascii="Times New Roman" w:hAnsi="Times New Roman"/>
          <w:sz w:val="28"/>
        </w:rPr>
        <w:t xml:space="preserve"> </w:t>
      </w:r>
      <w:r>
        <w:rPr>
          <w:rFonts w:ascii="Times New Roman" w:hAnsi="Times New Roman"/>
          <w:sz w:val="28"/>
        </w:rPr>
        <w:t>услуга</w:t>
      </w:r>
      <w:r>
        <w:rPr>
          <w:rFonts w:ascii="Times New Roman" w:hAnsi="Times New Roman"/>
          <w:sz w:val="28"/>
        </w:rPr>
        <w:t>;</w:t>
      </w:r>
    </w:p>
    <w:p w14:paraId="71010000">
      <w:pPr>
        <w:spacing w:after="0" w:line="240" w:lineRule="auto"/>
        <w:ind w:firstLine="709" w:left="0"/>
        <w:jc w:val="both"/>
        <w:rPr>
          <w:rFonts w:ascii="Times New Roman" w:hAnsi="Times New Roman"/>
          <w:sz w:val="28"/>
        </w:rPr>
      </w:pPr>
      <w:r>
        <w:rPr>
          <w:rFonts w:ascii="Times New Roman" w:hAnsi="Times New Roman"/>
          <w:sz w:val="28"/>
        </w:rPr>
        <w:t xml:space="preserve">2.15.3. Показатели качества </w:t>
      </w:r>
      <w:r>
        <w:rPr>
          <w:rFonts w:ascii="Times New Roman" w:hAnsi="Times New Roman"/>
          <w:sz w:val="28"/>
        </w:rPr>
        <w:t>муниципальной</w:t>
      </w:r>
      <w:r>
        <w:rPr>
          <w:rFonts w:ascii="Times New Roman" w:hAnsi="Times New Roman"/>
          <w:sz w:val="28"/>
        </w:rPr>
        <w:t xml:space="preserve"> услуги:</w:t>
      </w:r>
    </w:p>
    <w:p w14:paraId="72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1) соблюдение срока предоставления </w:t>
      </w:r>
      <w:r>
        <w:rPr>
          <w:rFonts w:ascii="Times New Roman" w:hAnsi="Times New Roman"/>
          <w:sz w:val="28"/>
        </w:rPr>
        <w:t>муниципальной</w:t>
      </w:r>
      <w:r>
        <w:rPr>
          <w:rFonts w:ascii="Times New Roman" w:hAnsi="Times New Roman"/>
          <w:sz w:val="28"/>
        </w:rPr>
        <w:t xml:space="preserve"> услуги;</w:t>
      </w:r>
    </w:p>
    <w:p w14:paraId="73010000">
      <w:pPr>
        <w:spacing w:after="0" w:line="240" w:lineRule="auto"/>
        <w:ind w:firstLine="709" w:left="0"/>
        <w:jc w:val="both"/>
        <w:rPr>
          <w:rFonts w:ascii="Times New Roman" w:hAnsi="Times New Roman"/>
          <w:sz w:val="28"/>
        </w:rPr>
      </w:pPr>
      <w:r>
        <w:rPr>
          <w:rFonts w:ascii="Times New Roman" w:hAnsi="Times New Roman"/>
          <w:sz w:val="28"/>
        </w:rPr>
        <w:t xml:space="preserve">2) соблюдение времени ожидания в очереди при подаче запроса и получении результата; </w:t>
      </w:r>
    </w:p>
    <w:p w14:paraId="74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осуществл</w:t>
      </w:r>
      <w:r>
        <w:rPr>
          <w:rFonts w:ascii="Times New Roman" w:hAnsi="Times New Roman"/>
          <w:sz w:val="28"/>
        </w:rPr>
        <w:t>ение</w:t>
      </w:r>
      <w:r>
        <w:rPr>
          <w:rFonts w:ascii="Times New Roman" w:hAnsi="Times New Roman"/>
          <w:sz w:val="28"/>
        </w:rPr>
        <w:t xml:space="preserve"> не более </w:t>
      </w:r>
      <w:r>
        <w:rPr>
          <w:rFonts w:ascii="Times New Roman" w:hAnsi="Times New Roman"/>
          <w:sz w:val="28"/>
        </w:rPr>
        <w:t>одного</w:t>
      </w:r>
      <w:r>
        <w:rPr>
          <w:rFonts w:ascii="Times New Roman" w:hAnsi="Times New Roman"/>
          <w:sz w:val="28"/>
        </w:rPr>
        <w:t xml:space="preserve"> </w:t>
      </w:r>
      <w:r>
        <w:rPr>
          <w:rFonts w:ascii="Times New Roman" w:hAnsi="Times New Roman"/>
          <w:sz w:val="28"/>
        </w:rPr>
        <w:t>обращения</w:t>
      </w:r>
      <w:r>
        <w:rPr>
          <w:rFonts w:ascii="Times New Roman" w:hAnsi="Times New Roman"/>
          <w:sz w:val="28"/>
        </w:rPr>
        <w:t xml:space="preserve"> </w:t>
      </w:r>
      <w:r>
        <w:rPr>
          <w:rFonts w:ascii="Times New Roman" w:hAnsi="Times New Roman"/>
          <w:sz w:val="28"/>
        </w:rPr>
        <w:t>заявителя к</w:t>
      </w:r>
      <w:r>
        <w:rPr>
          <w:rFonts w:ascii="Times New Roman" w:hAnsi="Times New Roman"/>
          <w:sz w:val="28"/>
        </w:rPr>
        <w:t xml:space="preserve"> </w:t>
      </w:r>
      <w:r>
        <w:rPr>
          <w:rFonts w:ascii="Times New Roman" w:hAnsi="Times New Roman"/>
          <w:sz w:val="28"/>
        </w:rPr>
        <w:t xml:space="preserve">должностным лицам работникам МФЦ при подаче документов на получение </w:t>
      </w:r>
      <w:r>
        <w:rPr>
          <w:rFonts w:ascii="Times New Roman" w:hAnsi="Times New Roman"/>
          <w:sz w:val="28"/>
        </w:rPr>
        <w:t>муниципальной</w:t>
      </w:r>
      <w:r>
        <w:rPr>
          <w:rFonts w:ascii="Times New Roman" w:hAnsi="Times New Roman"/>
          <w:sz w:val="28"/>
        </w:rPr>
        <w:t xml:space="preserve"> услуги и не более одного обращения при получении результата в МФЦ;</w:t>
      </w:r>
    </w:p>
    <w:p w14:paraId="75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w:t>
      </w:r>
      <w:r>
        <w:rPr>
          <w:rFonts w:ascii="Times New Roman" w:hAnsi="Times New Roman"/>
          <w:sz w:val="28"/>
        </w:rPr>
        <w:t>отсутствие</w:t>
      </w:r>
      <w:r>
        <w:rPr>
          <w:rFonts w:ascii="Times New Roman" w:hAnsi="Times New Roman"/>
          <w:sz w:val="28"/>
        </w:rPr>
        <w:t xml:space="preserve"> </w:t>
      </w:r>
      <w:r>
        <w:rPr>
          <w:rFonts w:ascii="Times New Roman" w:hAnsi="Times New Roman"/>
          <w:sz w:val="28"/>
        </w:rPr>
        <w:t>жалоб на</w:t>
      </w:r>
      <w:r>
        <w:rPr>
          <w:rFonts w:ascii="Times New Roman" w:hAnsi="Times New Roman"/>
          <w:sz w:val="28"/>
        </w:rPr>
        <w:t xml:space="preserve"> действи</w:t>
      </w:r>
      <w:r>
        <w:rPr>
          <w:rFonts w:ascii="Times New Roman" w:hAnsi="Times New Roman"/>
          <w:sz w:val="28"/>
        </w:rPr>
        <w:t>я</w:t>
      </w:r>
      <w:r>
        <w:rPr>
          <w:rFonts w:ascii="Times New Roman" w:hAnsi="Times New Roman"/>
          <w:sz w:val="28"/>
        </w:rPr>
        <w:t xml:space="preserve"> или бездействия </w:t>
      </w:r>
      <w:r>
        <w:rPr>
          <w:rFonts w:ascii="Times New Roman" w:hAnsi="Times New Roman"/>
          <w:sz w:val="28"/>
        </w:rPr>
        <w:t xml:space="preserve">должностных лиц </w:t>
      </w:r>
      <w:r>
        <w:rPr>
          <w:rFonts w:ascii="Times New Roman" w:hAnsi="Times New Roman"/>
          <w:sz w:val="28"/>
        </w:rPr>
        <w:t>Администрации</w:t>
      </w:r>
      <w:r>
        <w:rPr>
          <w:rFonts w:ascii="Times New Roman" w:hAnsi="Times New Roman"/>
          <w:sz w:val="28"/>
        </w:rPr>
        <w:t>,</w:t>
      </w:r>
      <w:r>
        <w:rPr>
          <w:rFonts w:ascii="Times New Roman" w:hAnsi="Times New Roman"/>
          <w:sz w:val="28"/>
        </w:rPr>
        <w:t xml:space="preserve"> </w:t>
      </w:r>
      <w:r>
        <w:rPr>
          <w:rFonts w:ascii="Times New Roman" w:hAnsi="Times New Roman"/>
          <w:sz w:val="28"/>
        </w:rPr>
        <w:t>поданных в установленном порядке.</w:t>
      </w:r>
    </w:p>
    <w:p w14:paraId="76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2.15.4. </w:t>
      </w:r>
      <w:r>
        <w:rPr>
          <w:rFonts w:ascii="Times New Roman" w:hAnsi="Times New Roman"/>
          <w:sz w:val="28"/>
        </w:rPr>
        <w:t>После получения результата услуги, предоставление которой осуществлялось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через ЕПГУ или ПГУ ЛО, либо посредством МФЦ, заявителю обеспечивается возможность оценки качества оказания услуги. </w:t>
      </w:r>
    </w:p>
    <w:p w14:paraId="77010000">
      <w:pPr>
        <w:widowControl w:val="0"/>
        <w:tabs>
          <w:tab w:leader="none" w:pos="142" w:val="left"/>
          <w:tab w:leader="none" w:pos="284" w:val="left"/>
        </w:tabs>
        <w:spacing w:after="0" w:line="240" w:lineRule="auto"/>
        <w:ind w:firstLine="709" w:left="0"/>
        <w:jc w:val="both"/>
        <w:rPr>
          <w:rFonts w:ascii="Times New Roman" w:hAnsi="Times New Roman"/>
          <w:sz w:val="28"/>
        </w:rPr>
      </w:pPr>
      <w:bookmarkStart w:id="4" w:name="sub_1222"/>
      <w:r>
        <w:rPr>
          <w:rFonts w:ascii="Times New Roman" w:hAnsi="Times New Roman"/>
          <w:sz w:val="28"/>
        </w:rPr>
        <w:t>2.1</w:t>
      </w:r>
      <w:r>
        <w:rPr>
          <w:rFonts w:ascii="Times New Roman" w:hAnsi="Times New Roman"/>
          <w:sz w:val="28"/>
        </w:rPr>
        <w:t>6</w:t>
      </w:r>
      <w:r>
        <w:rPr>
          <w:rFonts w:ascii="Times New Roman" w:hAnsi="Times New Roman"/>
          <w:sz w:val="28"/>
        </w:rPr>
        <w:t>.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78010000">
      <w:pPr>
        <w:widowControl w:val="0"/>
        <w:tabs>
          <w:tab w:leader="none" w:pos="142" w:val="left"/>
          <w:tab w:leader="none" w:pos="284" w:val="left"/>
        </w:tabs>
        <w:spacing w:after="0" w:line="240" w:lineRule="auto"/>
        <w:ind w:firstLine="709" w:left="0"/>
        <w:jc w:val="both"/>
        <w:rPr>
          <w:rFonts w:ascii="Times New Roman" w:hAnsi="Times New Roman"/>
          <w:color w:val="000000"/>
          <w:sz w:val="28"/>
        </w:rPr>
      </w:pPr>
      <w:r>
        <w:rPr>
          <w:rFonts w:ascii="Times New Roman" w:hAnsi="Times New Roman"/>
          <w:sz w:val="28"/>
        </w:rPr>
        <w:t>2.1</w:t>
      </w:r>
      <w:r>
        <w:rPr>
          <w:rFonts w:ascii="Times New Roman" w:hAnsi="Times New Roman"/>
          <w:sz w:val="28"/>
        </w:rPr>
        <w:t>6</w:t>
      </w:r>
      <w:r>
        <w:rPr>
          <w:rFonts w:ascii="Times New Roman" w:hAnsi="Times New Roman"/>
          <w:sz w:val="28"/>
        </w:rPr>
        <w:t xml:space="preserve">.1. </w:t>
      </w:r>
      <w:bookmarkEnd w:id="4"/>
      <w:r>
        <w:rPr>
          <w:rFonts w:ascii="Times New Roman" w:hAnsi="Times New Roman"/>
          <w:sz w:val="28"/>
        </w:rPr>
        <w:t xml:space="preserve">Предоставление муниципальной услуги посредством МФЦ осуществляется в подразделениях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при наличии вступившего в силу соглашения о взаимодействии между ГБУ ЛО </w:t>
      </w:r>
      <w:r>
        <w:rPr>
          <w:rFonts w:ascii="Times New Roman" w:hAnsi="Times New Roman"/>
          <w:sz w:val="28"/>
        </w:rPr>
        <w:t>«</w:t>
      </w:r>
      <w:r>
        <w:rPr>
          <w:rFonts w:ascii="Times New Roman" w:hAnsi="Times New Roman"/>
          <w:sz w:val="28"/>
        </w:rPr>
        <w:t>МФЦ</w:t>
      </w:r>
      <w:r>
        <w:rPr>
          <w:rFonts w:ascii="Times New Roman" w:hAnsi="Times New Roman"/>
          <w:sz w:val="28"/>
        </w:rPr>
        <w:t>»</w:t>
      </w:r>
      <w:r>
        <w:rPr>
          <w:rFonts w:ascii="Times New Roman" w:hAnsi="Times New Roman"/>
          <w:sz w:val="28"/>
        </w:rPr>
        <w:t xml:space="preserve"> и </w:t>
      </w:r>
      <w:r>
        <w:rPr>
          <w:rFonts w:ascii="Times New Roman" w:hAnsi="Times New Roman"/>
          <w:sz w:val="28"/>
        </w:rPr>
        <w:t>Администрацией</w:t>
      </w:r>
      <w:r>
        <w:rPr>
          <w:rFonts w:ascii="Times New Roman" w:hAnsi="Times New Roman"/>
          <w:sz w:val="28"/>
        </w:rPr>
        <w:t xml:space="preserve">. </w:t>
      </w:r>
      <w:r>
        <w:rPr>
          <w:rFonts w:ascii="Times New Roman" w:hAnsi="Times New Roman"/>
          <w:color w:val="000000"/>
          <w:sz w:val="28"/>
        </w:rPr>
        <w:t xml:space="preserve">Предоставление </w:t>
      </w:r>
      <w:r>
        <w:rPr>
          <w:rFonts w:ascii="Times New Roman" w:hAnsi="Times New Roman"/>
          <w:color w:val="000000"/>
          <w:sz w:val="28"/>
        </w:rPr>
        <w:t>муниципальной</w:t>
      </w:r>
      <w:r>
        <w:rPr>
          <w:rFonts w:ascii="Times New Roman" w:hAnsi="Times New Roman"/>
          <w:color w:val="000000"/>
          <w:sz w:val="28"/>
        </w:rPr>
        <w:t xml:space="preserve"> услуги в иных МФЦ осуществляется при наличии вступившего в силу соглашения о взаимодействии между ГБУ ЛО </w:t>
      </w:r>
      <w:r>
        <w:rPr>
          <w:rFonts w:ascii="Times New Roman" w:hAnsi="Times New Roman"/>
          <w:color w:val="000000"/>
          <w:sz w:val="28"/>
        </w:rPr>
        <w:t>«</w:t>
      </w:r>
      <w:r>
        <w:rPr>
          <w:rFonts w:ascii="Times New Roman" w:hAnsi="Times New Roman"/>
          <w:color w:val="000000"/>
          <w:sz w:val="28"/>
        </w:rPr>
        <w:t>МФЦ</w:t>
      </w:r>
      <w:r>
        <w:rPr>
          <w:rFonts w:ascii="Times New Roman" w:hAnsi="Times New Roman"/>
          <w:color w:val="000000"/>
          <w:sz w:val="28"/>
        </w:rPr>
        <w:t>»</w:t>
      </w:r>
      <w:r>
        <w:rPr>
          <w:rFonts w:ascii="Times New Roman" w:hAnsi="Times New Roman"/>
          <w:color w:val="000000"/>
          <w:sz w:val="28"/>
        </w:rPr>
        <w:t xml:space="preserve"> и иным МФЦ. </w:t>
      </w:r>
    </w:p>
    <w:p w14:paraId="7901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 xml:space="preserve">.2. Предоставление </w:t>
      </w:r>
      <w:r>
        <w:rPr>
          <w:rFonts w:ascii="Times New Roman" w:hAnsi="Times New Roman"/>
          <w:sz w:val="28"/>
        </w:rPr>
        <w:t>муниципальной</w:t>
      </w:r>
      <w:r>
        <w:rPr>
          <w:rFonts w:ascii="Times New Roman" w:hAnsi="Times New Roman"/>
          <w:sz w:val="28"/>
        </w:rPr>
        <w:t xml:space="preserve"> услуги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осуществляется при технической реализации услуги посредством ПГУ ЛО и/или ЕПГУ.</w:t>
      </w:r>
    </w:p>
    <w:p w14:paraId="7A010000">
      <w:pPr>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7B010000">
      <w:pPr>
        <w:spacing w:after="0" w:line="240" w:lineRule="auto"/>
        <w:ind w:firstLine="709" w:left="0"/>
        <w:jc w:val="both"/>
        <w:rPr>
          <w:rFonts w:ascii="Times New Roman" w:hAnsi="Times New Roman"/>
          <w:sz w:val="28"/>
        </w:rPr>
      </w:pPr>
      <w:r>
        <w:rPr>
          <w:rFonts w:ascii="Times New Roman" w:hAnsi="Times New Roman"/>
          <w:sz w:val="28"/>
        </w:rPr>
        <w:t xml:space="preserve">2.17.1. Предоставление услуги по экстерриториальному принципу </w:t>
      </w:r>
      <w:r>
        <w:rPr>
          <w:rFonts w:ascii="Times New Roman" w:hAnsi="Times New Roman"/>
          <w:sz w:val="28"/>
        </w:rPr>
        <w:t xml:space="preserve">не </w:t>
      </w:r>
      <w:r>
        <w:rPr>
          <w:rFonts w:ascii="Times New Roman" w:hAnsi="Times New Roman"/>
          <w:sz w:val="28"/>
        </w:rPr>
        <w:t>предусмотрено.</w:t>
      </w:r>
    </w:p>
    <w:p w14:paraId="7C010000">
      <w:pPr>
        <w:spacing w:after="0" w:line="240" w:lineRule="auto"/>
        <w:ind w:firstLine="709" w:left="0"/>
        <w:jc w:val="both"/>
        <w:rPr>
          <w:rFonts w:ascii="Times New Roman" w:hAnsi="Times New Roman"/>
          <w:sz w:val="28"/>
        </w:rPr>
      </w:pPr>
      <w:r>
        <w:rPr>
          <w:rFonts w:ascii="Times New Roman" w:hAnsi="Times New Roman"/>
          <w:sz w:val="28"/>
        </w:rPr>
        <w:t>2.17.</w:t>
      </w:r>
      <w:r>
        <w:rPr>
          <w:rFonts w:ascii="Times New Roman" w:hAnsi="Times New Roman"/>
          <w:sz w:val="28"/>
        </w:rPr>
        <w:t>2</w:t>
      </w:r>
      <w:r>
        <w:rPr>
          <w:rFonts w:ascii="Times New Roman" w:hAnsi="Times New Roman"/>
          <w:sz w:val="28"/>
        </w:rPr>
        <w:t xml:space="preserve">. Предоставление </w:t>
      </w:r>
      <w:r>
        <w:rPr>
          <w:rFonts w:ascii="Times New Roman" w:hAnsi="Times New Roman"/>
          <w:sz w:val="28"/>
        </w:rPr>
        <w:t>муниципальной</w:t>
      </w:r>
      <w:r>
        <w:rPr>
          <w:rFonts w:ascii="Times New Roman" w:hAnsi="Times New Roman"/>
          <w:sz w:val="28"/>
        </w:rPr>
        <w:t xml:space="preserve"> услуги в электронном виде осуществляется при технической реализации государственной услуги посредством ПГУ ЛО и/или ЕПГУ.</w:t>
      </w:r>
    </w:p>
    <w:p w14:paraId="7D010000">
      <w:pPr>
        <w:spacing w:after="0" w:line="240" w:lineRule="auto"/>
        <w:ind w:firstLine="709" w:left="0"/>
        <w:jc w:val="both"/>
        <w:rPr>
          <w:rFonts w:ascii="Times New Roman" w:hAnsi="Times New Roman"/>
          <w:sz w:val="28"/>
        </w:rPr>
      </w:pPr>
    </w:p>
    <w:p w14:paraId="7E010000">
      <w:pPr>
        <w:widowControl w:val="0"/>
        <w:tabs>
          <w:tab w:leader="none" w:pos="142" w:val="left"/>
          <w:tab w:leader="none" w:pos="284" w:val="left"/>
        </w:tabs>
        <w:spacing w:after="0" w:line="240" w:lineRule="auto"/>
        <w:ind w:firstLine="709" w:left="0"/>
        <w:jc w:val="center"/>
        <w:outlineLvl w:val="0"/>
        <w:rPr>
          <w:rFonts w:ascii="Times New Roman" w:hAnsi="Times New Roman"/>
          <w:b w:val="1"/>
          <w:sz w:val="28"/>
        </w:rPr>
      </w:pPr>
      <w:r>
        <w:rPr>
          <w:rFonts w:ascii="Times New Roman" w:hAnsi="Times New Roman"/>
          <w:b w:val="1"/>
          <w:sz w:val="28"/>
        </w:rPr>
        <w:t>III</w:t>
      </w:r>
      <w:r>
        <w:rPr>
          <w:rFonts w:ascii="Times New Roman" w:hAnsi="Times New Roman"/>
          <w:b w:val="1"/>
          <w:sz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F010000">
      <w:pPr>
        <w:widowControl w:val="0"/>
        <w:tabs>
          <w:tab w:leader="none" w:pos="142" w:val="left"/>
          <w:tab w:leader="none" w:pos="284" w:val="left"/>
        </w:tabs>
        <w:spacing w:after="0" w:line="240" w:lineRule="auto"/>
        <w:ind w:firstLine="709" w:left="0"/>
        <w:jc w:val="center"/>
        <w:outlineLvl w:val="0"/>
        <w:rPr>
          <w:rFonts w:ascii="Times New Roman" w:hAnsi="Times New Roman"/>
          <w:b w:val="1"/>
          <w:sz w:val="28"/>
        </w:rPr>
      </w:pPr>
    </w:p>
    <w:p w14:paraId="80010000">
      <w:pPr>
        <w:spacing w:after="0" w:line="240" w:lineRule="auto"/>
        <w:ind w:firstLine="567" w:left="0"/>
        <w:jc w:val="both"/>
        <w:rPr>
          <w:rFonts w:ascii="Times New Roman" w:hAnsi="Times New Roman"/>
          <w:b w:val="1"/>
          <w:sz w:val="28"/>
        </w:rPr>
      </w:pPr>
      <w:r>
        <w:rPr>
          <w:rFonts w:ascii="Times New Roman" w:hAnsi="Times New Roman"/>
          <w:b w:val="1"/>
          <w:sz w:val="28"/>
        </w:rPr>
        <w:t>3.1. Состав и последовательность действий при предоставлении муниципальной услуги.</w:t>
      </w:r>
    </w:p>
    <w:p w14:paraId="81010000">
      <w:pPr>
        <w:spacing w:after="0" w:line="240" w:lineRule="auto"/>
        <w:ind w:firstLine="567" w:left="0"/>
        <w:jc w:val="both"/>
        <w:rPr>
          <w:rFonts w:ascii="Times New Roman" w:hAnsi="Times New Roman"/>
          <w:sz w:val="28"/>
        </w:rPr>
      </w:pPr>
      <w:r>
        <w:rPr>
          <w:rFonts w:ascii="Times New Roman" w:hAnsi="Times New Roman"/>
          <w:sz w:val="28"/>
        </w:rPr>
        <w:t xml:space="preserve">3.1.1 </w:t>
      </w:r>
      <w:r>
        <w:rPr>
          <w:rFonts w:ascii="Times New Roman" w:hAnsi="Times New Roman"/>
          <w:sz w:val="28"/>
        </w:rPr>
        <w:t>Последовательность действий при предоставлении муниципальной услуги</w:t>
      </w:r>
      <w:r>
        <w:rPr>
          <w:rFonts w:ascii="Times New Roman" w:hAnsi="Times New Roman"/>
          <w:sz w:val="28"/>
        </w:rPr>
        <w:t>, указанной в п. 1.2.1.</w:t>
      </w:r>
      <w:r>
        <w:rPr>
          <w:rFonts w:ascii="Times New Roman" w:hAnsi="Times New Roman"/>
          <w:sz w:val="28"/>
        </w:rPr>
        <w:t xml:space="preserve"> включает в себя следующие административные процедуры:</w:t>
      </w:r>
    </w:p>
    <w:p w14:paraId="82010000">
      <w:pPr>
        <w:spacing w:after="0" w:line="240" w:lineRule="auto"/>
        <w:ind w:firstLine="0" w:left="709"/>
        <w:jc w:val="both"/>
        <w:rPr>
          <w:rFonts w:ascii="Times New Roman" w:hAnsi="Times New Roman"/>
          <w:sz w:val="28"/>
        </w:rPr>
      </w:pPr>
      <w:r>
        <w:rPr>
          <w:rFonts w:ascii="Times New Roman" w:hAnsi="Times New Roman"/>
          <w:sz w:val="28"/>
        </w:rPr>
        <w:t xml:space="preserve">1. </w:t>
      </w:r>
      <w:r>
        <w:rPr>
          <w:rFonts w:ascii="Times New Roman" w:hAnsi="Times New Roman"/>
          <w:sz w:val="28"/>
        </w:rPr>
        <w:tab/>
      </w:r>
      <w:r>
        <w:rPr>
          <w:rFonts w:ascii="Times New Roman" w:hAnsi="Times New Roman"/>
          <w:sz w:val="28"/>
        </w:rPr>
        <w:t xml:space="preserve">прием и регистрация заявления и представленных документов </w:t>
      </w:r>
      <w:r>
        <w:rPr>
          <w:rFonts w:ascii="Times New Roman" w:hAnsi="Times New Roman"/>
          <w:sz w:val="28"/>
        </w:rPr>
        <w:t>по форме согласно приложению№ 1</w:t>
      </w:r>
      <w:r>
        <w:rPr>
          <w:rFonts w:ascii="Times New Roman" w:hAnsi="Times New Roman"/>
          <w:sz w:val="28"/>
        </w:rPr>
        <w:t xml:space="preserve"> </w:t>
      </w:r>
      <w:r>
        <w:rPr>
          <w:rFonts w:ascii="Times New Roman" w:hAnsi="Times New Roman"/>
          <w:sz w:val="28"/>
        </w:rPr>
        <w:t>к настоящему регламенту</w:t>
      </w:r>
      <w:r>
        <w:rPr>
          <w:rFonts w:ascii="Times New Roman" w:hAnsi="Times New Roman"/>
          <w:sz w:val="28"/>
        </w:rPr>
        <w:t xml:space="preserve"> </w:t>
      </w:r>
      <w:r>
        <w:rPr>
          <w:rFonts w:ascii="Times New Roman" w:hAnsi="Times New Roman"/>
          <w:sz w:val="28"/>
        </w:rPr>
        <w:t>– 1 рабочий день</w:t>
      </w:r>
      <w:r>
        <w:rPr>
          <w:rFonts w:ascii="Times New Roman" w:hAnsi="Times New Roman"/>
          <w:sz w:val="28"/>
        </w:rPr>
        <w:t>;</w:t>
      </w:r>
    </w:p>
    <w:p w14:paraId="83010000">
      <w:pPr>
        <w:spacing w:after="0" w:line="240" w:lineRule="auto"/>
        <w:ind w:firstLine="0" w:left="709"/>
        <w:jc w:val="both"/>
        <w:rPr>
          <w:rFonts w:ascii="Times New Roman" w:hAnsi="Times New Roman"/>
          <w:sz w:val="28"/>
        </w:rPr>
      </w:pPr>
      <w:r>
        <w:rPr>
          <w:rFonts w:ascii="Times New Roman" w:hAnsi="Times New Roman"/>
          <w:sz w:val="28"/>
        </w:rPr>
        <w:t xml:space="preserve">2. </w:t>
      </w:r>
      <w:r>
        <w:rPr>
          <w:rFonts w:ascii="Times New Roman" w:hAnsi="Times New Roman"/>
          <w:sz w:val="28"/>
        </w:rPr>
        <w:tab/>
      </w:r>
      <w:r>
        <w:rPr>
          <w:rFonts w:ascii="Times New Roman" w:hAnsi="Times New Roman"/>
          <w:sz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sz w:val="28"/>
        </w:rPr>
        <w:t xml:space="preserve"> - </w:t>
      </w:r>
      <w:r>
        <w:rPr>
          <w:rFonts w:ascii="Times New Roman" w:hAnsi="Times New Roman"/>
          <w:sz w:val="28"/>
        </w:rPr>
        <w:t xml:space="preserve">5 рабочих дней  </w:t>
      </w:r>
    </w:p>
    <w:p w14:paraId="84010000">
      <w:pPr>
        <w:spacing w:after="0" w:line="240" w:lineRule="auto"/>
        <w:ind w:firstLine="0" w:left="709"/>
        <w:jc w:val="both"/>
        <w:rPr>
          <w:rFonts w:ascii="Times New Roman" w:hAnsi="Times New Roman"/>
          <w:sz w:val="28"/>
        </w:rPr>
      </w:pPr>
      <w:r>
        <w:rPr>
          <w:rFonts w:ascii="Times New Roman" w:hAnsi="Times New Roman"/>
          <w:sz w:val="28"/>
        </w:rPr>
        <w:t xml:space="preserve">3. </w:t>
      </w:r>
      <w:r>
        <w:rPr>
          <w:rFonts w:ascii="Times New Roman" w:hAnsi="Times New Roman"/>
          <w:sz w:val="28"/>
        </w:rPr>
        <w:tab/>
      </w:r>
      <w:r>
        <w:rPr>
          <w:rFonts w:ascii="Times New Roman" w:hAnsi="Times New Roman"/>
          <w:sz w:val="28"/>
        </w:rPr>
        <w:t xml:space="preserve">принятие и подписание решения о предоставлении или об отказе в предоставлении </w:t>
      </w:r>
      <w:r>
        <w:rPr>
          <w:rFonts w:ascii="Times New Roman" w:hAnsi="Times New Roman"/>
          <w:sz w:val="28"/>
        </w:rPr>
        <w:t>муниципальной</w:t>
      </w:r>
      <w:r>
        <w:rPr>
          <w:rFonts w:ascii="Times New Roman" w:hAnsi="Times New Roman"/>
          <w:sz w:val="28"/>
        </w:rPr>
        <w:t xml:space="preserve"> услуги</w:t>
      </w:r>
      <w:r>
        <w:rPr>
          <w:rFonts w:ascii="Times New Roman" w:hAnsi="Times New Roman"/>
          <w:sz w:val="28"/>
        </w:rPr>
        <w:t xml:space="preserve"> по форме согласно </w:t>
      </w:r>
      <w:r>
        <w:rPr>
          <w:rFonts w:ascii="Times New Roman" w:hAnsi="Times New Roman"/>
          <w:sz w:val="28"/>
        </w:rPr>
        <w:t>приложениям №</w:t>
      </w:r>
      <w:r>
        <w:rPr>
          <w:rFonts w:ascii="Times New Roman" w:hAnsi="Times New Roman"/>
          <w:sz w:val="28"/>
        </w:rPr>
        <w:t>4</w:t>
      </w:r>
      <w:r>
        <w:rPr>
          <w:rFonts w:ascii="Times New Roman" w:hAnsi="Times New Roman"/>
          <w:sz w:val="28"/>
        </w:rPr>
        <w:t>; №5</w:t>
      </w:r>
      <w:r>
        <w:rPr>
          <w:rFonts w:ascii="Times New Roman" w:hAnsi="Times New Roman"/>
          <w:sz w:val="28"/>
        </w:rPr>
        <w:t xml:space="preserve"> к настоящему регламенту – 3 рабочих дня</w:t>
      </w:r>
      <w:r>
        <w:rPr>
          <w:rFonts w:ascii="Times New Roman" w:hAnsi="Times New Roman"/>
        </w:rPr>
        <w:t>;</w:t>
      </w:r>
    </w:p>
    <w:p w14:paraId="85010000">
      <w:pPr>
        <w:spacing w:after="0" w:line="240" w:lineRule="auto"/>
        <w:ind w:firstLine="0" w:left="709"/>
        <w:jc w:val="both"/>
        <w:rPr>
          <w:rFonts w:ascii="Times New Roman" w:hAnsi="Times New Roman"/>
          <w:sz w:val="28"/>
        </w:rPr>
      </w:pPr>
      <w:r>
        <w:rPr>
          <w:rFonts w:ascii="Times New Roman" w:hAnsi="Times New Roman"/>
          <w:sz w:val="28"/>
        </w:rPr>
        <w:t xml:space="preserve">4. </w:t>
      </w:r>
      <w:r>
        <w:rPr>
          <w:rFonts w:ascii="Times New Roman" w:hAnsi="Times New Roman"/>
          <w:sz w:val="28"/>
        </w:rPr>
        <w:tab/>
      </w:r>
      <w:r>
        <w:rPr>
          <w:rFonts w:ascii="Times New Roman" w:hAnsi="Times New Roman"/>
          <w:sz w:val="28"/>
        </w:rPr>
        <w:t xml:space="preserve">информирование граждан о принятом </w:t>
      </w:r>
      <w:r>
        <w:rPr>
          <w:rFonts w:ascii="Times New Roman" w:hAnsi="Times New Roman"/>
          <w:sz w:val="28"/>
        </w:rPr>
        <w:t>решении, выдача оформленного решения и формирование учетного дела</w:t>
      </w:r>
      <w:r>
        <w:rPr>
          <w:rFonts w:ascii="Times New Roman" w:hAnsi="Times New Roman"/>
          <w:sz w:val="28"/>
        </w:rPr>
        <w:t>/</w:t>
      </w:r>
      <w:r>
        <w:rPr>
          <w:rFonts w:ascii="Times New Roman" w:hAnsi="Times New Roman"/>
          <w:sz w:val="28"/>
        </w:rPr>
        <w:t>реестров</w:t>
      </w:r>
      <w:r>
        <w:rPr>
          <w:rFonts w:ascii="Times New Roman" w:hAnsi="Times New Roman"/>
          <w:sz w:val="28"/>
        </w:rPr>
        <w:t>ой</w:t>
      </w:r>
      <w:r>
        <w:rPr>
          <w:rFonts w:ascii="Times New Roman" w:hAnsi="Times New Roman"/>
          <w:sz w:val="28"/>
        </w:rPr>
        <w:t xml:space="preserve"> запис</w:t>
      </w:r>
      <w:r>
        <w:rPr>
          <w:rFonts w:ascii="Times New Roman" w:hAnsi="Times New Roman"/>
          <w:sz w:val="28"/>
        </w:rPr>
        <w:t>и</w:t>
      </w:r>
      <w:r>
        <w:rPr>
          <w:rFonts w:ascii="Times New Roman" w:hAnsi="Times New Roman"/>
          <w:sz w:val="28"/>
        </w:rPr>
        <w:t xml:space="preserve"> в информационной системе</w:t>
      </w:r>
      <w:r>
        <w:rPr>
          <w:rFonts w:ascii="Times New Roman" w:hAnsi="Times New Roman"/>
          <w:color w:val="000000"/>
          <w:sz w:val="28"/>
        </w:rPr>
        <w:t xml:space="preserve"> (при технической реализации)</w:t>
      </w:r>
      <w:r>
        <w:rPr>
          <w:rFonts w:ascii="Times New Roman" w:hAnsi="Times New Roman"/>
          <w:sz w:val="28"/>
        </w:rPr>
        <w:t xml:space="preserve"> гражданина</w:t>
      </w:r>
      <w:r>
        <w:rPr>
          <w:rFonts w:ascii="Times New Roman" w:hAnsi="Times New Roman"/>
          <w:sz w:val="28"/>
        </w:rPr>
        <w:t>,</w:t>
      </w:r>
      <w:r>
        <w:rPr>
          <w:rFonts w:ascii="Times New Roman" w:hAnsi="Times New Roman"/>
          <w:sz w:val="28"/>
        </w:rPr>
        <w:t xml:space="preserve"> принятого на учет в к</w:t>
      </w:r>
      <w:r>
        <w:rPr>
          <w:rFonts w:ascii="Times New Roman" w:hAnsi="Times New Roman"/>
          <w:sz w:val="28"/>
        </w:rPr>
        <w:t xml:space="preserve">ачестве нуждающихся в жилых помещениях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w:t>
      </w:r>
      <w:r>
        <w:rPr>
          <w:rFonts w:ascii="Times New Roman" w:hAnsi="Times New Roman"/>
          <w:sz w:val="28"/>
        </w:rPr>
        <w:t>день</w:t>
      </w:r>
      <w:r>
        <w:rPr>
          <w:rFonts w:ascii="Times New Roman" w:hAnsi="Times New Roman"/>
          <w:sz w:val="28"/>
        </w:rPr>
        <w:t xml:space="preserve">. </w:t>
      </w:r>
    </w:p>
    <w:p w14:paraId="86010000">
      <w:pPr>
        <w:spacing w:after="0" w:line="240" w:lineRule="auto"/>
        <w:ind w:firstLine="708" w:left="0"/>
        <w:jc w:val="both"/>
        <w:rPr>
          <w:rFonts w:ascii="Times New Roman" w:hAnsi="Times New Roman"/>
          <w:sz w:val="28"/>
        </w:rPr>
      </w:pPr>
      <w:r>
        <w:rPr>
          <w:rFonts w:ascii="Times New Roman" w:hAnsi="Times New Roman"/>
          <w:sz w:val="28"/>
        </w:rPr>
        <w:t xml:space="preserve">3.1.1.2 </w:t>
      </w:r>
      <w:r>
        <w:rPr>
          <w:rFonts w:ascii="Times New Roman" w:hAnsi="Times New Roman"/>
          <w:sz w:val="28"/>
        </w:rPr>
        <w:t>Последовательность действий при предоставлении муниципальной услуги, указанной в п. 1.2.</w:t>
      </w:r>
      <w:r>
        <w:rPr>
          <w:rFonts w:ascii="Times New Roman" w:hAnsi="Times New Roman"/>
          <w:sz w:val="28"/>
        </w:rPr>
        <w:t>2</w:t>
      </w:r>
      <w:r>
        <w:rPr>
          <w:rFonts w:ascii="Times New Roman" w:hAnsi="Times New Roman"/>
          <w:sz w:val="28"/>
        </w:rPr>
        <w:t>. включает в себя следующие административные процедуры:</w:t>
      </w:r>
    </w:p>
    <w:p w14:paraId="87010000">
      <w:pPr>
        <w:spacing w:after="0" w:line="240" w:lineRule="auto"/>
        <w:ind w:firstLine="0" w:left="709"/>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прием и регистрация заявления </w:t>
      </w:r>
      <w:r>
        <w:rPr>
          <w:rFonts w:ascii="Times New Roman" w:hAnsi="Times New Roman"/>
          <w:sz w:val="28"/>
        </w:rPr>
        <w:t>по форме согласно приложению</w:t>
      </w:r>
      <w:r>
        <w:rPr>
          <w:rFonts w:ascii="Times New Roman" w:hAnsi="Times New Roman"/>
          <w:sz w:val="28"/>
        </w:rPr>
        <w:t xml:space="preserve"> </w:t>
      </w:r>
      <w:r>
        <w:rPr>
          <w:rFonts w:ascii="Times New Roman" w:hAnsi="Times New Roman"/>
          <w:sz w:val="28"/>
        </w:rPr>
        <w:t>№</w:t>
      </w:r>
      <w:r>
        <w:rPr>
          <w:rFonts w:ascii="Times New Roman" w:hAnsi="Times New Roman"/>
          <w:sz w:val="28"/>
        </w:rPr>
        <w:t xml:space="preserve">2 </w:t>
      </w:r>
      <w:r>
        <w:rPr>
          <w:rFonts w:ascii="Times New Roman" w:hAnsi="Times New Roman"/>
          <w:sz w:val="28"/>
        </w:rPr>
        <w:t>к настоящему регламенту</w:t>
      </w:r>
      <w:r>
        <w:rPr>
          <w:rFonts w:ascii="Times New Roman" w:hAnsi="Times New Roman"/>
          <w:sz w:val="28"/>
        </w:rPr>
        <w:t xml:space="preserve"> </w:t>
      </w:r>
      <w:r>
        <w:rPr>
          <w:rFonts w:ascii="Times New Roman" w:hAnsi="Times New Roman"/>
          <w:sz w:val="28"/>
        </w:rPr>
        <w:t>– 1 рабочий день</w:t>
      </w:r>
      <w:r>
        <w:rPr>
          <w:rFonts w:ascii="Times New Roman" w:hAnsi="Times New Roman"/>
          <w:sz w:val="28"/>
        </w:rPr>
        <w:t>;</w:t>
      </w:r>
    </w:p>
    <w:p w14:paraId="88010000">
      <w:pPr>
        <w:spacing w:after="0" w:line="240" w:lineRule="auto"/>
        <w:ind w:firstLine="0" w:left="709"/>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рассмотрение заявления</w:t>
      </w:r>
      <w:r>
        <w:rPr>
          <w:rFonts w:ascii="Times New Roman" w:hAnsi="Times New Roman"/>
          <w:sz w:val="28"/>
        </w:rPr>
        <w:t xml:space="preserve"> </w:t>
      </w:r>
      <w:r>
        <w:rPr>
          <w:rFonts w:ascii="Times New Roman" w:hAnsi="Times New Roman"/>
          <w:sz w:val="28"/>
        </w:rPr>
        <w:t xml:space="preserve">и принятие решения </w:t>
      </w:r>
      <w:r>
        <w:rPr>
          <w:rFonts w:ascii="Times New Roman" w:hAnsi="Times New Roman"/>
          <w:sz w:val="28"/>
        </w:rPr>
        <w:t>об очередности предоставления жилых помещений по договору социального найма</w:t>
      </w:r>
      <w:r>
        <w:t xml:space="preserve"> </w:t>
      </w:r>
      <w:r>
        <w:rPr>
          <w:rFonts w:ascii="Times New Roman" w:hAnsi="Times New Roman"/>
          <w:sz w:val="28"/>
        </w:rPr>
        <w:t>по форме согласно приложениям №</w:t>
      </w:r>
      <w:r>
        <w:rPr>
          <w:rFonts w:ascii="Times New Roman" w:hAnsi="Times New Roman"/>
          <w:sz w:val="28"/>
        </w:rPr>
        <w:t>5.1, 5.2</w:t>
      </w:r>
      <w:r>
        <w:rPr>
          <w:rFonts w:ascii="Times New Roman" w:hAnsi="Times New Roman"/>
          <w:sz w:val="28"/>
        </w:rPr>
        <w:t xml:space="preserve"> (пример в приложении 4.1,4.2) к настоящему регламенту </w:t>
      </w:r>
      <w:r>
        <w:rPr>
          <w:rFonts w:ascii="Times New Roman" w:hAnsi="Times New Roman"/>
          <w:sz w:val="28"/>
        </w:rPr>
        <w:t xml:space="preserve">– </w:t>
      </w:r>
      <w:r>
        <w:rPr>
          <w:rFonts w:ascii="Times New Roman" w:hAnsi="Times New Roman"/>
          <w:sz w:val="28"/>
        </w:rPr>
        <w:t xml:space="preserve">2 </w:t>
      </w:r>
      <w:r>
        <w:rPr>
          <w:rFonts w:ascii="Times New Roman" w:hAnsi="Times New Roman"/>
          <w:sz w:val="28"/>
        </w:rPr>
        <w:t>рабочи</w:t>
      </w:r>
      <w:r>
        <w:rPr>
          <w:rFonts w:ascii="Times New Roman" w:hAnsi="Times New Roman"/>
          <w:sz w:val="28"/>
        </w:rPr>
        <w:t>й</w:t>
      </w:r>
      <w:r>
        <w:rPr>
          <w:rFonts w:ascii="Times New Roman" w:hAnsi="Times New Roman"/>
          <w:sz w:val="28"/>
        </w:rPr>
        <w:t xml:space="preserve"> д</w:t>
      </w:r>
      <w:r>
        <w:rPr>
          <w:rFonts w:ascii="Times New Roman" w:hAnsi="Times New Roman"/>
          <w:sz w:val="28"/>
        </w:rPr>
        <w:t>ень</w:t>
      </w:r>
      <w:r>
        <w:rPr>
          <w:rFonts w:ascii="Times New Roman" w:hAnsi="Times New Roman"/>
        </w:rPr>
        <w:t>;</w:t>
      </w:r>
    </w:p>
    <w:p w14:paraId="89010000">
      <w:pPr>
        <w:spacing w:after="0" w:line="240" w:lineRule="auto"/>
        <w:ind w:firstLine="0" w:left="709"/>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 xml:space="preserve">предоставление информации об очередности предоставления жилых помещений по договорам социального найма или отказ в предоставлении такой информации –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дней;</w:t>
      </w:r>
    </w:p>
    <w:p w14:paraId="8A010000">
      <w:pPr>
        <w:spacing w:after="0" w:line="240" w:lineRule="auto"/>
        <w:ind/>
        <w:jc w:val="both"/>
        <w:rPr>
          <w:rFonts w:ascii="Times New Roman" w:hAnsi="Times New Roman"/>
          <w:sz w:val="28"/>
        </w:rPr>
      </w:pPr>
    </w:p>
    <w:p w14:paraId="8B010000">
      <w:pPr>
        <w:spacing w:after="0" w:line="240" w:lineRule="auto"/>
        <w:ind w:firstLine="567" w:left="0"/>
        <w:jc w:val="both"/>
        <w:rPr>
          <w:rFonts w:ascii="Times New Roman" w:hAnsi="Times New Roman"/>
          <w:sz w:val="28"/>
        </w:rPr>
      </w:pPr>
      <w:r>
        <w:rPr>
          <w:rFonts w:ascii="Times New Roman" w:hAnsi="Times New Roman"/>
          <w:sz w:val="28"/>
        </w:rPr>
        <w:t>3.1.</w:t>
      </w:r>
      <w:r>
        <w:rPr>
          <w:rFonts w:ascii="Times New Roman" w:hAnsi="Times New Roman"/>
          <w:sz w:val="28"/>
        </w:rPr>
        <w:t>2</w:t>
      </w:r>
      <w:r>
        <w:rPr>
          <w:rFonts w:ascii="Times New Roman" w:hAnsi="Times New Roman"/>
          <w:sz w:val="28"/>
        </w:rPr>
        <w:t xml:space="preserve">. </w:t>
      </w:r>
      <w:r>
        <w:rPr>
          <w:rFonts w:ascii="Times New Roman" w:hAnsi="Times New Roman"/>
          <w:sz w:val="28"/>
        </w:rPr>
        <w:t xml:space="preserve">Прием и регистрация </w:t>
      </w:r>
      <w:r>
        <w:rPr>
          <w:rFonts w:ascii="Times New Roman" w:hAnsi="Times New Roman"/>
          <w:sz w:val="28"/>
        </w:rPr>
        <w:t xml:space="preserve">заявления о предоставлении </w:t>
      </w:r>
      <w:r>
        <w:rPr>
          <w:rFonts w:ascii="Times New Roman" w:hAnsi="Times New Roman"/>
          <w:sz w:val="28"/>
        </w:rPr>
        <w:t>муниципальной</w:t>
      </w:r>
      <w:r>
        <w:rPr>
          <w:rFonts w:ascii="Times New Roman" w:hAnsi="Times New Roman"/>
          <w:sz w:val="28"/>
        </w:rPr>
        <w:t xml:space="preserve"> услуги.</w:t>
      </w:r>
    </w:p>
    <w:p w14:paraId="8C010000">
      <w:pPr>
        <w:spacing w:after="0" w:line="240" w:lineRule="auto"/>
        <w:ind w:firstLine="567" w:left="0"/>
        <w:jc w:val="both"/>
        <w:rPr>
          <w:rFonts w:ascii="Times New Roman" w:hAnsi="Times New Roman"/>
          <w:sz w:val="28"/>
        </w:rPr>
      </w:pPr>
      <w:r>
        <w:rPr>
          <w:rFonts w:ascii="Times New Roman" w:hAnsi="Times New Roman"/>
          <w:sz w:val="28"/>
        </w:rPr>
        <w:t>3.1.2.</w:t>
      </w:r>
      <w:r>
        <w:rPr>
          <w:rFonts w:ascii="Times New Roman" w:hAnsi="Times New Roman"/>
          <w:sz w:val="28"/>
        </w:rPr>
        <w:t>1.</w:t>
      </w:r>
      <w:r>
        <w:rPr>
          <w:rFonts w:ascii="Times New Roman" w:hAnsi="Times New Roman"/>
          <w:sz w:val="28"/>
        </w:rPr>
        <w:t xml:space="preserve"> Основанием</w:t>
      </w:r>
      <w:r>
        <w:rPr>
          <w:rFonts w:ascii="Times New Roman" w:hAnsi="Times New Roman"/>
          <w:sz w:val="28"/>
        </w:rPr>
        <w:t xml:space="preserve"> для начала процедуры приема заявления</w:t>
      </w:r>
      <w:r>
        <w:rPr>
          <w:rFonts w:ascii="Times New Roman" w:hAnsi="Times New Roman"/>
          <w:sz w:val="28"/>
        </w:rPr>
        <w:t xml:space="preserve"> для услуги 1.2.1</w:t>
      </w:r>
      <w:r>
        <w:rPr>
          <w:rFonts w:ascii="Times New Roman" w:hAnsi="Times New Roman"/>
          <w:sz w:val="28"/>
        </w:rPr>
        <w:t xml:space="preserve"> является</w:t>
      </w:r>
      <w:r>
        <w:rPr>
          <w:rFonts w:ascii="Times New Roman" w:hAnsi="Times New Roman"/>
          <w:sz w:val="28"/>
        </w:rPr>
        <w:t>:</w:t>
      </w:r>
      <w:r>
        <w:rPr>
          <w:rFonts w:ascii="Times New Roman" w:hAnsi="Times New Roman"/>
          <w:sz w:val="28"/>
        </w:rPr>
        <w:t xml:space="preserve"> поступление специалисту администрации заявления о принятии заявителя на учет граждан </w:t>
      </w:r>
      <w:r>
        <w:rPr>
          <w:rFonts w:ascii="Times New Roman" w:hAnsi="Times New Roman"/>
          <w:sz w:val="28"/>
        </w:rPr>
        <w:t>в качестве</w:t>
      </w:r>
      <w:r>
        <w:rPr>
          <w:rFonts w:ascii="Times New Roman" w:hAnsi="Times New Roman"/>
          <w:sz w:val="28"/>
        </w:rPr>
        <w:t xml:space="preserve"> нуждающихся в жилых помещениях </w:t>
      </w:r>
      <w:r>
        <w:rPr>
          <w:rFonts w:ascii="Times New Roman" w:hAnsi="Times New Roman"/>
          <w:sz w:val="28"/>
        </w:rPr>
        <w:t xml:space="preserve">и </w:t>
      </w:r>
      <w:r>
        <w:rPr>
          <w:rFonts w:ascii="Times New Roman" w:hAnsi="Times New Roman"/>
          <w:sz w:val="28"/>
        </w:rPr>
        <w:t>прилагаемых к нему документов</w:t>
      </w:r>
      <w:r>
        <w:rPr>
          <w:rFonts w:ascii="Times New Roman" w:hAnsi="Times New Roman"/>
          <w:sz w:val="28"/>
        </w:rPr>
        <w:t>.</w:t>
      </w:r>
    </w:p>
    <w:p w14:paraId="8D010000">
      <w:pPr>
        <w:spacing w:after="0" w:line="240" w:lineRule="auto"/>
        <w:ind/>
        <w:jc w:val="both"/>
        <w:rPr>
          <w:rFonts w:ascii="Times New Roman" w:hAnsi="Times New Roman"/>
          <w:sz w:val="28"/>
        </w:rPr>
      </w:pPr>
      <w:r>
        <w:rPr>
          <w:rFonts w:ascii="Times New Roman" w:hAnsi="Times New Roman"/>
          <w:sz w:val="28"/>
        </w:rPr>
        <w:t>Основанием для начала процедуры приема заявления</w:t>
      </w:r>
      <w:r>
        <w:rPr>
          <w:rFonts w:ascii="Times New Roman" w:hAnsi="Times New Roman"/>
          <w:sz w:val="28"/>
        </w:rPr>
        <w:t xml:space="preserve"> для услуги 1.2.2 </w:t>
      </w:r>
      <w:r>
        <w:rPr>
          <w:rFonts w:ascii="Times New Roman" w:hAnsi="Times New Roman"/>
          <w:sz w:val="28"/>
        </w:rPr>
        <w:t>является</w:t>
      </w:r>
      <w:r>
        <w:rPr>
          <w:rFonts w:ascii="Times New Roman" w:hAnsi="Times New Roman"/>
          <w:sz w:val="28"/>
        </w:rPr>
        <w:t xml:space="preserve">: </w:t>
      </w:r>
      <w:r>
        <w:rPr>
          <w:rFonts w:ascii="Times New Roman" w:hAnsi="Times New Roman"/>
          <w:sz w:val="28"/>
        </w:rPr>
        <w:t>поступление специалисту</w:t>
      </w:r>
      <w:r>
        <w:rPr>
          <w:rFonts w:ascii="Times New Roman" w:hAnsi="Times New Roman"/>
          <w:sz w:val="28"/>
        </w:rPr>
        <w:t xml:space="preserve"> администрации заявления</w:t>
      </w:r>
      <w:r>
        <w:rPr>
          <w:rFonts w:ascii="Times New Roman" w:hAnsi="Times New Roman"/>
          <w:sz w:val="28"/>
        </w:rPr>
        <w:t xml:space="preserve"> о предоставлении информации об очередности предоставления жилых помещений по договорам социального найма;</w:t>
      </w:r>
    </w:p>
    <w:p w14:paraId="8E010000">
      <w:pPr>
        <w:spacing w:after="0" w:line="240" w:lineRule="auto"/>
        <w:ind w:firstLine="709" w:left="0"/>
        <w:jc w:val="both"/>
        <w:rPr>
          <w:rFonts w:ascii="Times New Roman" w:hAnsi="Times New Roman"/>
          <w:sz w:val="28"/>
        </w:rPr>
      </w:pPr>
      <w:r>
        <w:rPr>
          <w:rFonts w:ascii="Times New Roman" w:hAnsi="Times New Roman"/>
          <w:sz w:val="28"/>
        </w:rPr>
        <w:t xml:space="preserve">3.1.2.2. Содержание административного действия, продолжительность и(или) максимальный срок его выполнения: </w:t>
      </w:r>
      <w:r>
        <w:rPr>
          <w:rFonts w:ascii="Times New Roman" w:hAnsi="Times New Roman"/>
          <w:sz w:val="28"/>
        </w:rPr>
        <w:t>специалист, наделенный в соответствии с должностным регламентом функциями по приему заявлений и документов</w:t>
      </w:r>
      <w:r>
        <w:rPr>
          <w:rFonts w:ascii="Times New Roman" w:hAnsi="Times New Roman"/>
          <w:sz w:val="28"/>
        </w:rPr>
        <w:t xml:space="preserve">, принимает поступившие заявление и документы </w:t>
      </w:r>
      <w:r>
        <w:rPr>
          <w:rFonts w:ascii="Times New Roman" w:hAnsi="Times New Roman"/>
          <w:sz w:val="28"/>
        </w:rPr>
        <w:t xml:space="preserve"> </w:t>
      </w:r>
      <w:r>
        <w:rPr>
          <w:rFonts w:ascii="Times New Roman" w:hAnsi="Times New Roman"/>
          <w:sz w:val="28"/>
        </w:rPr>
        <w:t>в сроки, указанные в подпункте 1 подпункта 3.1.1 пункта  3.1 настоящего регламента</w:t>
      </w:r>
      <w:r>
        <w:rPr>
          <w:rFonts w:ascii="Times New Roman" w:hAnsi="Times New Roman"/>
          <w:sz w:val="28"/>
        </w:rPr>
        <w:t xml:space="preserve"> для услуги 1.2.1 и </w:t>
      </w:r>
      <w:r>
        <w:rPr>
          <w:rFonts w:ascii="Times New Roman" w:hAnsi="Times New Roman"/>
          <w:sz w:val="28"/>
        </w:rPr>
        <w:t xml:space="preserve">в подпункте 1 подпункта </w:t>
      </w:r>
      <w:r>
        <w:rPr>
          <w:rFonts w:ascii="Times New Roman" w:hAnsi="Times New Roman"/>
          <w:sz w:val="28"/>
        </w:rPr>
        <w:t xml:space="preserve">3.1.1.2  </w:t>
      </w:r>
      <w:r>
        <w:rPr>
          <w:rFonts w:ascii="Times New Roman" w:hAnsi="Times New Roman"/>
          <w:sz w:val="28"/>
        </w:rPr>
        <w:t>пункта  3.1 настоящего регламента</w:t>
      </w:r>
      <w:r>
        <w:rPr>
          <w:rFonts w:ascii="Times New Roman" w:hAnsi="Times New Roman"/>
          <w:sz w:val="28"/>
        </w:rPr>
        <w:t xml:space="preserve"> для услуги 1.2.2:</w:t>
      </w:r>
    </w:p>
    <w:p w14:paraId="8F010000">
      <w:pPr>
        <w:spacing w:after="0" w:line="240" w:lineRule="auto"/>
        <w:ind w:firstLine="709" w:left="0"/>
        <w:jc w:val="both"/>
        <w:rPr>
          <w:rFonts w:ascii="Times New Roman" w:hAnsi="Times New Roman"/>
          <w:sz w:val="28"/>
        </w:rPr>
      </w:pPr>
      <w:r>
        <w:rPr>
          <w:rFonts w:ascii="Times New Roman" w:hAnsi="Times New Roman"/>
          <w:sz w:val="28"/>
        </w:rPr>
        <w:t>1 действие: должностное лицо, ответственное за выполнение административного действия,</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случае получения документов посредством МФЦ</w:t>
      </w:r>
      <w:r>
        <w:rPr>
          <w:rFonts w:ascii="Times New Roman" w:hAnsi="Times New Roman"/>
          <w:sz w:val="28"/>
        </w:rPr>
        <w:t xml:space="preserve"> или </w:t>
      </w:r>
      <w:r>
        <w:rPr>
          <w:rFonts w:ascii="Times New Roman" w:hAnsi="Times New Roman"/>
          <w:sz w:val="28"/>
        </w:rPr>
        <w:t>в электронной форме через ПГУ ЛО, либо ЕПГУ</w:t>
      </w:r>
      <w:r>
        <w:rPr>
          <w:rFonts w:ascii="Times New Roman" w:hAnsi="Times New Roman"/>
          <w:sz w:val="28"/>
        </w:rPr>
        <w:t xml:space="preserve"> принимает в работу электронные документы в автоматизированной информационной системе Ленинградской области </w:t>
      </w:r>
      <w:r>
        <w:rPr>
          <w:rFonts w:ascii="Times New Roman" w:hAnsi="Times New Roman"/>
          <w:sz w:val="28"/>
        </w:rPr>
        <w:t>«АИС Межвед ЛО»</w:t>
      </w:r>
      <w:r>
        <w:rPr>
          <w:rFonts w:ascii="Times New Roman" w:hAnsi="Times New Roman"/>
          <w:sz w:val="28"/>
        </w:rPr>
        <w:t xml:space="preserve"> (далее - АИС </w:t>
      </w:r>
      <w:r>
        <w:rPr>
          <w:rFonts w:ascii="Times New Roman" w:hAnsi="Times New Roman"/>
          <w:sz w:val="28"/>
        </w:rPr>
        <w:t>«Межвед ЛО»</w:t>
      </w:r>
      <w:r>
        <w:rPr>
          <w:rFonts w:ascii="Times New Roman" w:hAnsi="Times New Roman"/>
          <w:sz w:val="28"/>
        </w:rPr>
        <w:t>) в сроки, указанные в пункте 3.1.1 настоящего регламента.</w:t>
      </w:r>
    </w:p>
    <w:p w14:paraId="90010000">
      <w:pPr>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 xml:space="preserve"> </w:t>
      </w:r>
      <w:r>
        <w:rPr>
          <w:rFonts w:ascii="Times New Roman" w:hAnsi="Times New Roman"/>
          <w:sz w:val="28"/>
        </w:rPr>
        <w:t>действие:</w:t>
      </w:r>
      <w:r>
        <w:rPr>
          <w:rFonts w:ascii="Times New Roman" w:hAnsi="Times New Roman"/>
          <w:sz w:val="28"/>
        </w:rPr>
        <w:t xml:space="preserve"> з</w:t>
      </w:r>
      <w:r>
        <w:rPr>
          <w:rFonts w:ascii="Times New Roman" w:hAnsi="Times New Roman"/>
          <w:sz w:val="28"/>
        </w:rPr>
        <w:t xml:space="preserve">аявление о принятии заявителя на учет граждан </w:t>
      </w:r>
      <w:r>
        <w:rPr>
          <w:rFonts w:ascii="Times New Roman" w:hAnsi="Times New Roman"/>
          <w:sz w:val="28"/>
        </w:rPr>
        <w:t>в качестве</w:t>
      </w:r>
      <w:r>
        <w:rPr>
          <w:rFonts w:ascii="Times New Roman" w:hAnsi="Times New Roman"/>
          <w:sz w:val="28"/>
        </w:rPr>
        <w:t xml:space="preserve"> нуждающихся в жилых помещениях (заявление о предоставлении информации об очередности предоставления жилых помещений по договорам социального найма) в течение одного рабочего дня регистрируется </w:t>
      </w:r>
      <w:r>
        <w:rPr>
          <w:rFonts w:ascii="Times New Roman" w:hAnsi="Times New Roman"/>
          <w:sz w:val="28"/>
        </w:rPr>
        <w:t>в Книге регистрации заявлений граждан;</w:t>
      </w:r>
    </w:p>
    <w:p w14:paraId="91010000">
      <w:pPr>
        <w:spacing w:after="0" w:line="240" w:lineRule="auto"/>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3</w:t>
      </w:r>
      <w:r>
        <w:rPr>
          <w:rFonts w:ascii="Times New Roman" w:hAnsi="Times New Roman"/>
          <w:sz w:val="28"/>
        </w:rPr>
        <w:t>. Результат выполнения административной процедуры: регистрация заявления.</w:t>
      </w:r>
    </w:p>
    <w:p w14:paraId="92010000">
      <w:pPr>
        <w:spacing w:after="0" w:line="240" w:lineRule="auto"/>
        <w:ind w:firstLine="709" w:left="0"/>
        <w:jc w:val="both"/>
        <w:rPr>
          <w:rFonts w:ascii="Times New Roman" w:hAnsi="Times New Roman"/>
          <w:sz w:val="28"/>
        </w:rPr>
      </w:pPr>
      <w:r>
        <w:rPr>
          <w:rFonts w:ascii="Times New Roman" w:hAnsi="Times New Roman"/>
          <w:sz w:val="28"/>
        </w:rPr>
        <w:t>3.1.</w:t>
      </w: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Р</w:t>
      </w:r>
      <w:r>
        <w:rPr>
          <w:rFonts w:ascii="Times New Roman" w:hAnsi="Times New Roman"/>
          <w:sz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Pr>
          <w:rFonts w:ascii="Times New Roman" w:hAnsi="Times New Roman"/>
          <w:sz w:val="28"/>
        </w:rPr>
        <w:t xml:space="preserve"> (для услуги 1.2.1).</w:t>
      </w:r>
    </w:p>
    <w:p w14:paraId="93010000">
      <w:pPr>
        <w:spacing w:after="0" w:line="240" w:lineRule="auto"/>
        <w:ind w:firstLine="709" w:left="0"/>
        <w:jc w:val="both"/>
        <w:rPr>
          <w:rFonts w:ascii="Times New Roman" w:hAnsi="Times New Roman"/>
          <w:sz w:val="28"/>
        </w:rPr>
      </w:pPr>
      <w:r>
        <w:rPr>
          <w:rFonts w:ascii="Times New Roman" w:hAnsi="Times New Roman"/>
          <w:sz w:val="28"/>
        </w:rPr>
        <w:t>С</w:t>
      </w:r>
      <w:r>
        <w:rPr>
          <w:rFonts w:ascii="Times New Roman" w:hAnsi="Times New Roman"/>
          <w:sz w:val="28"/>
        </w:rPr>
        <w:t>пециалист проводит проверку документов на комплектность и достоверность, проверку сведений, содержащихся в представленных заявлении и документах, в целях оценки их соответствия требованиям и условиям получения муниципальной услуги, формирует и направляет соответствующий(е) запрос(ы) в рамках межведомственного электронного взаимодействия видов сведений, по которым не реализована техническая возможность автоматического направления межведомственных запросов, посредством нажатия «Отправить запрос» в АИС «Межвед ЛО» и производит мониторинг статусов ответов на межведомственные запросы по заявлениям в карточках каждого из заявлений в работе, и в рамках бумажного запроса по видам сведений которых не реализована техническая возможность межведомственного электронного взаимодействия.</w:t>
      </w:r>
    </w:p>
    <w:p w14:paraId="94010000">
      <w:pPr>
        <w:spacing w:after="0" w:line="240" w:lineRule="auto"/>
        <w:ind w:firstLine="709" w:left="0"/>
        <w:jc w:val="both"/>
        <w:rPr>
          <w:rFonts w:ascii="Times New Roman" w:hAnsi="Times New Roman"/>
          <w:sz w:val="28"/>
        </w:rPr>
      </w:pPr>
      <w:r>
        <w:rPr>
          <w:rFonts w:ascii="Times New Roman" w:hAnsi="Times New Roman"/>
          <w:color w:val="000000"/>
          <w:sz w:val="28"/>
        </w:rPr>
        <w:t xml:space="preserve">Результат выполнения административного действия: формирование комплекта документов, необходимого для принятия решения </w:t>
      </w:r>
      <w:r>
        <w:rPr>
          <w:rFonts w:ascii="Times New Roman" w:hAnsi="Times New Roman"/>
          <w:sz w:val="28"/>
        </w:rPr>
        <w:t>д</w:t>
      </w:r>
      <w:r>
        <w:rPr>
          <w:rFonts w:ascii="Times New Roman" w:hAnsi="Times New Roman"/>
          <w:sz w:val="28"/>
        </w:rPr>
        <w:t xml:space="preserve">олжностным лицом администрации </w:t>
      </w:r>
      <w:r>
        <w:rPr>
          <w:rFonts w:ascii="Times New Roman" w:hAnsi="Times New Roman"/>
          <w:color w:val="000000"/>
          <w:sz w:val="28"/>
        </w:rPr>
        <w:t xml:space="preserve">о </w:t>
      </w:r>
      <w:r>
        <w:rPr>
          <w:rFonts w:ascii="Times New Roman" w:hAnsi="Times New Roman"/>
          <w:sz w:val="28"/>
        </w:rPr>
        <w:t>принятии граждан на учет в качестве нуждающихся в жилых помещениях, предоставляемых по договорам социального найма</w:t>
      </w:r>
      <w:r>
        <w:rPr>
          <w:rFonts w:ascii="Times New Roman" w:hAnsi="Times New Roman"/>
          <w:sz w:val="28"/>
        </w:rPr>
        <w:t>.</w:t>
      </w:r>
    </w:p>
    <w:p w14:paraId="95010000">
      <w:pPr>
        <w:spacing w:after="0" w:line="240" w:lineRule="auto"/>
        <w:ind w:firstLine="708" w:left="0"/>
        <w:jc w:val="both"/>
        <w:rPr>
          <w:rFonts w:ascii="Times New Roman" w:hAnsi="Times New Roman"/>
          <w:sz w:val="28"/>
        </w:rPr>
      </w:pPr>
      <w:r>
        <w:rPr>
          <w:rFonts w:ascii="Times New Roman" w:hAnsi="Times New Roman"/>
          <w:sz w:val="28"/>
        </w:rPr>
        <w:t>3.1.</w:t>
      </w:r>
      <w:r>
        <w:rPr>
          <w:rFonts w:ascii="Times New Roman" w:hAnsi="Times New Roman"/>
          <w:sz w:val="28"/>
        </w:rPr>
        <w:t>4</w:t>
      </w:r>
      <w:r>
        <w:rPr>
          <w:rFonts w:ascii="Times New Roman" w:hAnsi="Times New Roman"/>
          <w:sz w:val="28"/>
        </w:rPr>
        <w:t xml:space="preserve"> </w:t>
      </w:r>
      <w:r>
        <w:rPr>
          <w:rFonts w:ascii="Times New Roman" w:hAnsi="Times New Roman"/>
          <w:sz w:val="28"/>
        </w:rPr>
        <w:t>П</w:t>
      </w:r>
      <w:r>
        <w:rPr>
          <w:rFonts w:ascii="Times New Roman" w:hAnsi="Times New Roman"/>
          <w:sz w:val="28"/>
        </w:rPr>
        <w:t xml:space="preserve">ринятие и подписание решения о предоставлении или об отказе в предоставлении </w:t>
      </w:r>
      <w:r>
        <w:rPr>
          <w:rFonts w:ascii="Times New Roman" w:hAnsi="Times New Roman"/>
          <w:sz w:val="28"/>
        </w:rPr>
        <w:t xml:space="preserve">муниципальной </w:t>
      </w:r>
      <w:r>
        <w:rPr>
          <w:rFonts w:ascii="Times New Roman" w:hAnsi="Times New Roman"/>
          <w:sz w:val="28"/>
        </w:rPr>
        <w:t>услуги</w:t>
      </w:r>
      <w:r>
        <w:rPr>
          <w:rFonts w:ascii="Times New Roman" w:hAnsi="Times New Roman"/>
          <w:sz w:val="28"/>
        </w:rPr>
        <w:t xml:space="preserve">: </w:t>
      </w:r>
    </w:p>
    <w:p w14:paraId="96010000">
      <w:pPr>
        <w:spacing w:after="0" w:line="240" w:lineRule="auto"/>
        <w:ind w:firstLine="709" w:left="0"/>
        <w:jc w:val="both"/>
        <w:rPr>
          <w:rFonts w:ascii="Times New Roman" w:hAnsi="Times New Roman"/>
          <w:i w:val="1"/>
          <w:sz w:val="28"/>
        </w:rPr>
      </w:pPr>
      <w:r>
        <w:rPr>
          <w:rFonts w:ascii="Times New Roman" w:hAnsi="Times New Roman"/>
          <w:sz w:val="28"/>
        </w:rPr>
        <w:t>На основании поступивших запрашиваемых документов (сведений) и выполнением условий пункта 2.10 настоящего регламента должностным лицом администрации готовится проект</w:t>
      </w:r>
      <w:r>
        <w:rPr>
          <w:rFonts w:ascii="Times New Roman" w:hAnsi="Times New Roman"/>
          <w:sz w:val="28"/>
        </w:rPr>
        <w:t xml:space="preserve"> решения (форму решения (постановление/распоряжение)</w:t>
      </w:r>
      <w:r>
        <w:rPr>
          <w:rFonts w:ascii="Times New Roman" w:hAnsi="Times New Roman"/>
          <w:sz w:val="28"/>
        </w:rPr>
        <w:t xml:space="preserve"> </w:t>
      </w:r>
      <w:r>
        <w:rPr>
          <w:rFonts w:ascii="Times New Roman" w:hAnsi="Times New Roman"/>
          <w:sz w:val="28"/>
        </w:rPr>
        <w:t>муниципальное образование определяет самостоятельно, шаблоны указаны во вложении)</w:t>
      </w:r>
      <w:r>
        <w:rPr>
          <w:rFonts w:ascii="Times New Roman" w:hAnsi="Times New Roman"/>
          <w:i w:val="1"/>
          <w:sz w:val="28"/>
        </w:rPr>
        <w:t>:</w:t>
      </w:r>
    </w:p>
    <w:p w14:paraId="97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о принятии</w:t>
      </w:r>
      <w:r>
        <w:rPr>
          <w:rFonts w:ascii="Times New Roman" w:hAnsi="Times New Roman"/>
          <w:sz w:val="28"/>
        </w:rPr>
        <w:t xml:space="preserve"> </w:t>
      </w:r>
      <w:r>
        <w:rPr>
          <w:rFonts w:ascii="Times New Roman" w:hAnsi="Times New Roman"/>
          <w:sz w:val="28"/>
        </w:rPr>
        <w:t>граждан</w:t>
      </w:r>
      <w:r>
        <w:rPr>
          <w:rFonts w:ascii="Times New Roman" w:hAnsi="Times New Roman"/>
          <w:sz w:val="28"/>
        </w:rPr>
        <w:t xml:space="preserve"> на учет в качестве нуждающихся в жилых помещениях, предоставляемых по договорам социального найма, </w:t>
      </w:r>
      <w:r>
        <w:rPr>
          <w:rFonts w:ascii="Times New Roman" w:hAnsi="Times New Roman"/>
          <w:sz w:val="28"/>
        </w:rPr>
        <w:t>согласно приложению № 4.1;</w:t>
      </w:r>
    </w:p>
    <w:p w14:paraId="98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обоснованный отказ </w:t>
      </w:r>
      <w:r>
        <w:rPr>
          <w:rFonts w:ascii="Times New Roman" w:hAnsi="Times New Roman"/>
          <w:sz w:val="28"/>
        </w:rPr>
        <w:t>о принятии</w:t>
      </w:r>
      <w:r>
        <w:rPr>
          <w:rFonts w:ascii="Times New Roman" w:hAnsi="Times New Roman"/>
          <w:sz w:val="28"/>
        </w:rPr>
        <w:t xml:space="preserve"> граждан на учет в качестве нуждающихся в жилых помещениях, предоставляемых по договорам социального н</w:t>
      </w:r>
      <w:r>
        <w:rPr>
          <w:rFonts w:ascii="Times New Roman" w:hAnsi="Times New Roman"/>
          <w:sz w:val="28"/>
        </w:rPr>
        <w:t>айма, согласно приложению № 4.2;</w:t>
      </w:r>
    </w:p>
    <w:p w14:paraId="9901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предоставление информации об очередности предоставления жилых помещений по договорам социального найма</w:t>
      </w:r>
      <w:r>
        <w:rPr>
          <w:rFonts w:ascii="Times New Roman" w:hAnsi="Times New Roman"/>
          <w:sz w:val="28"/>
        </w:rPr>
        <w:t xml:space="preserve">, </w:t>
      </w:r>
      <w:r>
        <w:rPr>
          <w:rFonts w:ascii="Times New Roman" w:hAnsi="Times New Roman"/>
          <w:sz w:val="28"/>
        </w:rPr>
        <w:t>согласно приложению №</w:t>
      </w:r>
      <w:r>
        <w:rPr>
          <w:rFonts w:ascii="Times New Roman" w:hAnsi="Times New Roman"/>
          <w:sz w:val="28"/>
        </w:rPr>
        <w:t>6</w:t>
      </w:r>
      <w:r>
        <w:rPr>
          <w:rFonts w:ascii="Times New Roman" w:hAnsi="Times New Roman"/>
          <w:sz w:val="28"/>
        </w:rPr>
        <w:t>;</w:t>
      </w:r>
    </w:p>
    <w:p w14:paraId="9A010000">
      <w:pPr>
        <w:spacing w:after="0" w:line="240" w:lineRule="auto"/>
        <w:ind w:firstLine="709" w:left="0"/>
        <w:jc w:val="both"/>
        <w:rPr>
          <w:rFonts w:ascii="Times New Roman" w:hAnsi="Times New Roman"/>
          <w:sz w:val="28"/>
        </w:rPr>
      </w:pPr>
      <w:r>
        <w:rPr>
          <w:rFonts w:ascii="Times New Roman" w:hAnsi="Times New Roman"/>
          <w:sz w:val="28"/>
        </w:rPr>
        <w:t>- отказ в предоставлении такой информации, согласно приложению №</w:t>
      </w:r>
      <w:r>
        <w:rPr>
          <w:rFonts w:ascii="Times New Roman" w:hAnsi="Times New Roman"/>
          <w:sz w:val="28"/>
        </w:rPr>
        <w:t>7</w:t>
      </w:r>
      <w:r>
        <w:rPr>
          <w:rFonts w:ascii="Times New Roman" w:hAnsi="Times New Roman"/>
          <w:sz w:val="28"/>
        </w:rPr>
        <w:t>;</w:t>
      </w:r>
    </w:p>
    <w:p w14:paraId="9B010000">
      <w:pPr>
        <w:spacing w:after="0" w:line="240" w:lineRule="auto"/>
        <w:ind w:firstLine="709" w:left="0"/>
        <w:jc w:val="both"/>
        <w:rPr>
          <w:rFonts w:ascii="Times New Roman" w:hAnsi="Times New Roman"/>
          <w:sz w:val="28"/>
        </w:rPr>
      </w:pPr>
      <w:r>
        <w:rPr>
          <w:rFonts w:ascii="Times New Roman" w:hAnsi="Times New Roman"/>
          <w:sz w:val="28"/>
        </w:rPr>
        <w:t xml:space="preserve">и передается в общий отдел 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xml:space="preserve"> для дальнейшего оформления</w:t>
      </w:r>
      <w:r>
        <w:rPr>
          <w:rFonts w:ascii="Times New Roman" w:hAnsi="Times New Roman"/>
          <w:sz w:val="28"/>
        </w:rPr>
        <w:t xml:space="preserve">, согласования и подписания </w:t>
      </w:r>
      <w:r>
        <w:rPr>
          <w:rFonts w:ascii="Times New Roman" w:hAnsi="Times New Roman"/>
          <w:sz w:val="28"/>
        </w:rPr>
        <w:t xml:space="preserve">в сроки, указанные в подпункте </w:t>
      </w:r>
      <w:r>
        <w:rPr>
          <w:rFonts w:ascii="Times New Roman" w:hAnsi="Times New Roman"/>
          <w:sz w:val="28"/>
        </w:rPr>
        <w:t>3</w:t>
      </w:r>
      <w:r>
        <w:rPr>
          <w:rFonts w:ascii="Times New Roman" w:hAnsi="Times New Roman"/>
          <w:sz w:val="28"/>
        </w:rPr>
        <w:t xml:space="preserve"> подпункта 3.1.1</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подпункте 2 подпункта </w:t>
      </w:r>
      <w:r>
        <w:rPr>
          <w:rFonts w:ascii="Times New Roman" w:hAnsi="Times New Roman"/>
          <w:sz w:val="28"/>
        </w:rPr>
        <w:t>3.1.1.2</w:t>
      </w:r>
      <w:r>
        <w:rPr>
          <w:rFonts w:ascii="Times New Roman" w:hAnsi="Times New Roman"/>
          <w:sz w:val="28"/>
        </w:rPr>
        <w:t xml:space="preserve"> </w:t>
      </w:r>
      <w:r>
        <w:rPr>
          <w:rFonts w:ascii="Times New Roman" w:hAnsi="Times New Roman"/>
          <w:sz w:val="28"/>
        </w:rPr>
        <w:t>пункта 3.1 настоящего регламента</w:t>
      </w:r>
      <w:r>
        <w:rPr>
          <w:rFonts w:ascii="Times New Roman" w:hAnsi="Times New Roman"/>
          <w:sz w:val="28"/>
        </w:rPr>
        <w:t>.</w:t>
      </w:r>
    </w:p>
    <w:p w14:paraId="9C010000">
      <w:pPr>
        <w:spacing w:after="0" w:line="240" w:lineRule="auto"/>
        <w:ind w:firstLine="709" w:left="0"/>
        <w:jc w:val="both"/>
        <w:rPr>
          <w:rFonts w:ascii="Times New Roman" w:hAnsi="Times New Roman"/>
          <w:sz w:val="28"/>
        </w:rPr>
      </w:pPr>
      <w:r>
        <w:rPr>
          <w:rFonts w:ascii="Times New Roman" w:hAnsi="Times New Roman"/>
          <w:sz w:val="28"/>
        </w:rPr>
        <w:t xml:space="preserve">Результат выполнения административного действия: принятие и подписание решения о предоставлении или об отказе в предоставлении муниципальной услуги. </w:t>
      </w:r>
    </w:p>
    <w:p w14:paraId="9D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3.1.5.</w:t>
      </w:r>
      <w:r>
        <w:rPr>
          <w:rFonts w:ascii="Times New Roman" w:hAnsi="Times New Roman"/>
          <w:sz w:val="28"/>
        </w:rPr>
        <w:t xml:space="preserve"> </w:t>
      </w:r>
      <w:r>
        <w:rPr>
          <w:rFonts w:ascii="Times New Roman" w:hAnsi="Times New Roman"/>
          <w:sz w:val="28"/>
        </w:rPr>
        <w:t>И</w:t>
      </w:r>
      <w:r>
        <w:rPr>
          <w:rFonts w:ascii="Times New Roman" w:hAnsi="Times New Roman"/>
          <w:sz w:val="28"/>
        </w:rPr>
        <w:t>нформирование граждан о принятом решении</w:t>
      </w:r>
      <w:r>
        <w:rPr>
          <w:rFonts w:ascii="Times New Roman" w:hAnsi="Times New Roman"/>
          <w:sz w:val="28"/>
        </w:rPr>
        <w:t>.</w:t>
      </w:r>
    </w:p>
    <w:p w14:paraId="9E010000">
      <w:pPr>
        <w:spacing w:after="0" w:line="240" w:lineRule="auto"/>
        <w:ind w:firstLine="709" w:left="0"/>
        <w:jc w:val="both"/>
        <w:rPr>
          <w:rFonts w:ascii="Times New Roman" w:hAnsi="Times New Roman"/>
          <w:sz w:val="28"/>
        </w:rPr>
      </w:pPr>
      <w:r>
        <w:rPr>
          <w:rFonts w:ascii="Times New Roman" w:hAnsi="Times New Roman"/>
          <w:sz w:val="28"/>
        </w:rPr>
        <w:t>Выдача оформленного решения заявителю и формирование учетного дела</w:t>
      </w:r>
      <w:r>
        <w:rPr>
          <w:rFonts w:ascii="Times New Roman" w:hAnsi="Times New Roman"/>
          <w:sz w:val="28"/>
        </w:rPr>
        <w:t>/реестра (при технической реализации</w:t>
      </w:r>
      <w:r>
        <w:rPr>
          <w:rFonts w:ascii="Times New Roman" w:hAnsi="Times New Roman"/>
          <w:sz w:val="28"/>
        </w:rPr>
        <w:t>)</w:t>
      </w:r>
      <w:r>
        <w:rPr>
          <w:rFonts w:ascii="Times New Roman" w:hAnsi="Times New Roman"/>
          <w:sz w:val="28"/>
        </w:rPr>
        <w:t xml:space="preserve"> </w:t>
      </w:r>
      <w:r>
        <w:rPr>
          <w:rFonts w:ascii="Times New Roman" w:hAnsi="Times New Roman"/>
          <w:sz w:val="28"/>
        </w:rPr>
        <w:t>гражданина,</w:t>
      </w:r>
      <w:r>
        <w:rPr>
          <w:rFonts w:ascii="Times New Roman" w:hAnsi="Times New Roman"/>
          <w:sz w:val="28"/>
        </w:rPr>
        <w:t xml:space="preserve"> принятого на учет в качестве нуждающихся в ж</w:t>
      </w:r>
      <w:r>
        <w:rPr>
          <w:rFonts w:ascii="Times New Roman" w:hAnsi="Times New Roman"/>
          <w:sz w:val="28"/>
        </w:rPr>
        <w:t>илых помещениях (для услуги 1.2.1).</w:t>
      </w:r>
    </w:p>
    <w:p w14:paraId="9F010000">
      <w:pPr>
        <w:spacing w:after="0" w:line="240" w:lineRule="auto"/>
        <w:ind w:firstLine="709" w:left="0"/>
        <w:jc w:val="both"/>
        <w:rPr>
          <w:rFonts w:ascii="Times New Roman" w:hAnsi="Times New Roman"/>
          <w:sz w:val="28"/>
        </w:rPr>
      </w:pPr>
      <w:r>
        <w:rPr>
          <w:rFonts w:ascii="Times New Roman" w:hAnsi="Times New Roman"/>
          <w:sz w:val="28"/>
        </w:rPr>
        <w:t xml:space="preserve">Специалист </w:t>
      </w:r>
      <w:r>
        <w:rPr>
          <w:rFonts w:ascii="Times New Roman" w:hAnsi="Times New Roman"/>
          <w:sz w:val="28"/>
        </w:rPr>
        <w:t xml:space="preserve">Администрации </w:t>
      </w:r>
      <w:r>
        <w:rPr>
          <w:rFonts w:ascii="Times New Roman" w:hAnsi="Times New Roman"/>
          <w:sz w:val="28"/>
        </w:rPr>
        <w:t xml:space="preserve">не позднее чем через </w:t>
      </w:r>
      <w:r>
        <w:rPr>
          <w:rFonts w:ascii="Times New Roman" w:hAnsi="Times New Roman"/>
          <w:sz w:val="28"/>
        </w:rPr>
        <w:t>1</w:t>
      </w:r>
      <w:r>
        <w:rPr>
          <w:rFonts w:ascii="Times New Roman" w:hAnsi="Times New Roman"/>
          <w:sz w:val="28"/>
        </w:rPr>
        <w:t xml:space="preserve"> рабочи</w:t>
      </w:r>
      <w:r>
        <w:rPr>
          <w:rFonts w:ascii="Times New Roman" w:hAnsi="Times New Roman"/>
          <w:sz w:val="28"/>
        </w:rPr>
        <w:t>й</w:t>
      </w:r>
      <w:r>
        <w:rPr>
          <w:rFonts w:ascii="Times New Roman" w:hAnsi="Times New Roman"/>
          <w:sz w:val="28"/>
        </w:rPr>
        <w:t xml:space="preserve"> </w:t>
      </w:r>
      <w:r>
        <w:rPr>
          <w:rFonts w:ascii="Times New Roman" w:hAnsi="Times New Roman"/>
          <w:sz w:val="28"/>
        </w:rPr>
        <w:t>день</w:t>
      </w:r>
      <w:r>
        <w:rPr>
          <w:rFonts w:ascii="Times New Roman" w:hAnsi="Times New Roman"/>
          <w:sz w:val="28"/>
        </w:rPr>
        <w:t xml:space="preserve"> со дня принятия решения (подготовки информации) выдает или направляет гражданину, подавшему соответствующее заявление, документ, подтверждающий такое решение (информацию об очередности</w:t>
      </w:r>
      <w:r>
        <w:rPr>
          <w:rFonts w:ascii="Times New Roman" w:hAnsi="Times New Roman"/>
          <w:sz w:val="28"/>
        </w:rPr>
        <w:t>/</w:t>
      </w:r>
      <w:r>
        <w:rPr>
          <w:rFonts w:ascii="Times New Roman" w:hAnsi="Times New Roman"/>
          <w:sz w:val="28"/>
        </w:rPr>
        <w:t xml:space="preserve"> </w:t>
      </w:r>
      <w:r>
        <w:rPr>
          <w:rFonts w:ascii="Times New Roman" w:hAnsi="Times New Roman"/>
          <w:sz w:val="28"/>
        </w:rPr>
        <w:t>отказ в предоставлении такой информации</w:t>
      </w:r>
      <w:r>
        <w:rPr>
          <w:rFonts w:ascii="Times New Roman" w:hAnsi="Times New Roman"/>
          <w:sz w:val="28"/>
        </w:rPr>
        <w:t xml:space="preserve"> для услуги 1.2.2).</w:t>
      </w:r>
    </w:p>
    <w:p w14:paraId="A0010000">
      <w:pPr>
        <w:spacing w:after="0" w:line="240" w:lineRule="auto"/>
        <w:ind w:firstLine="709" w:left="0"/>
        <w:jc w:val="both"/>
        <w:rPr>
          <w:rFonts w:ascii="Times New Roman" w:hAnsi="Times New Roman"/>
          <w:sz w:val="28"/>
        </w:rPr>
      </w:pPr>
    </w:p>
    <w:p w14:paraId="A1010000">
      <w:pPr>
        <w:spacing w:after="0" w:line="240" w:lineRule="auto"/>
        <w:ind w:firstLine="709" w:left="0"/>
        <w:jc w:val="both"/>
        <w:rPr>
          <w:rFonts w:ascii="Times New Roman" w:hAnsi="Times New Roman"/>
          <w:b w:val="1"/>
          <w:sz w:val="28"/>
        </w:rPr>
      </w:pPr>
      <w:r>
        <w:rPr>
          <w:rFonts w:ascii="Times New Roman" w:hAnsi="Times New Roman"/>
          <w:b w:val="1"/>
          <w:sz w:val="28"/>
        </w:rPr>
        <w:t>3.2. Особенности предоставления муниципальной услуги в электронной форме.</w:t>
      </w:r>
    </w:p>
    <w:p w14:paraId="A2010000">
      <w:pPr>
        <w:spacing w:after="0" w:line="240" w:lineRule="auto"/>
        <w:ind w:firstLine="709" w:left="0"/>
        <w:jc w:val="both"/>
        <w:rPr>
          <w:rFonts w:ascii="Times New Roman" w:hAnsi="Times New Roman"/>
          <w:sz w:val="28"/>
        </w:rPr>
      </w:pPr>
      <w:r>
        <w:rPr>
          <w:rFonts w:ascii="Times New Roman" w:hAnsi="Times New Roman"/>
          <w:sz w:val="28"/>
        </w:rPr>
        <w:t>3.2.1. Предоставление муниципальной услуги на ЕПГУ и ПГУ ЛО осуществляется в соответствии с Федеральным законом  от 27.07.2010 № 210-ФЗ «Об организации предоставления государственных и муниципальных услуг»,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A3010000">
      <w:pPr>
        <w:spacing w:after="0" w:line="240" w:lineRule="auto"/>
        <w:ind w:firstLine="709" w:left="0"/>
        <w:jc w:val="both"/>
        <w:rPr>
          <w:rFonts w:ascii="Times New Roman" w:hAnsi="Times New Roman"/>
          <w:sz w:val="28"/>
        </w:rPr>
      </w:pPr>
      <w:r>
        <w:rPr>
          <w:rFonts w:ascii="Times New Roman" w:hAnsi="Times New Roman"/>
          <w:sz w:val="28"/>
        </w:rPr>
        <w:t xml:space="preserve">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 </w:t>
      </w:r>
    </w:p>
    <w:p w14:paraId="A4010000">
      <w:pPr>
        <w:spacing w:after="0" w:line="240" w:lineRule="auto"/>
        <w:ind w:firstLine="709" w:left="0"/>
        <w:jc w:val="both"/>
        <w:rPr>
          <w:rFonts w:ascii="Times New Roman" w:hAnsi="Times New Roman"/>
          <w:sz w:val="28"/>
        </w:rPr>
      </w:pPr>
      <w:r>
        <w:rPr>
          <w:rFonts w:ascii="Times New Roman" w:hAnsi="Times New Roman"/>
          <w:sz w:val="28"/>
        </w:rPr>
        <w:t>3.2.</w:t>
      </w:r>
      <w:r>
        <w:rPr>
          <w:rFonts w:ascii="Times New Roman" w:hAnsi="Times New Roman"/>
          <w:sz w:val="28"/>
        </w:rPr>
        <w:t>3</w:t>
      </w:r>
      <w:r>
        <w:rPr>
          <w:rFonts w:ascii="Times New Roman" w:hAnsi="Times New Roman"/>
          <w:sz w:val="28"/>
        </w:rPr>
        <w:t>. Для подачи заявления через ЕПГУ или через ПГУ ЛО заявитель должен выполнить следующие действия:</w:t>
      </w:r>
    </w:p>
    <w:p w14:paraId="A5010000">
      <w:pPr>
        <w:spacing w:after="0" w:line="240" w:lineRule="auto"/>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A6010000">
      <w:pPr>
        <w:spacing w:after="0" w:line="240" w:lineRule="auto"/>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A7010000">
      <w:pPr>
        <w:spacing w:after="0" w:line="240" w:lineRule="auto"/>
        <w:ind w:firstLine="708" w:left="0"/>
        <w:jc w:val="both"/>
        <w:outlineLvl w:val="1"/>
        <w:rPr>
          <w:rFonts w:ascii="Times New Roman" w:hAnsi="Times New Roman"/>
          <w:sz w:val="28"/>
        </w:rPr>
      </w:pPr>
      <w:r>
        <w:rPr>
          <w:rFonts w:ascii="Times New Roman" w:hAnsi="Times New Roman"/>
          <w:sz w:val="28"/>
        </w:rPr>
        <w:t xml:space="preserve">приложить к заявлению электронные документы, </w:t>
      </w:r>
    </w:p>
    <w:p w14:paraId="A8010000">
      <w:pPr>
        <w:spacing w:after="0" w:line="240" w:lineRule="auto"/>
        <w:ind w:firstLine="709" w:left="0"/>
        <w:jc w:val="both"/>
        <w:rPr>
          <w:rFonts w:ascii="Times New Roman" w:hAnsi="Times New Roman"/>
          <w:sz w:val="28"/>
        </w:rPr>
      </w:pPr>
      <w:r>
        <w:rPr>
          <w:rFonts w:ascii="Times New Roman" w:hAnsi="Times New Roman"/>
          <w:sz w:val="28"/>
        </w:rPr>
        <w:t xml:space="preserve">направить пакет электронных документов в </w:t>
      </w:r>
      <w:r>
        <w:rPr>
          <w:rFonts w:ascii="Times New Roman" w:hAnsi="Times New Roman"/>
          <w:sz w:val="28"/>
        </w:rPr>
        <w:t xml:space="preserve">администрацию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xml:space="preserve"> </w:t>
      </w:r>
      <w:r>
        <w:rPr>
          <w:rFonts w:ascii="Times New Roman" w:hAnsi="Times New Roman"/>
          <w:sz w:val="28"/>
        </w:rPr>
        <w:t>посредством функционала ЕПГУ ЛО или ПГУ ЛО.</w:t>
      </w:r>
    </w:p>
    <w:p w14:paraId="A9010000">
      <w:pPr>
        <w:spacing w:after="0" w:line="240" w:lineRule="auto"/>
        <w:ind w:firstLine="709" w:left="0"/>
        <w:jc w:val="both"/>
        <w:rPr>
          <w:rFonts w:ascii="Times New Roman" w:hAnsi="Times New Roman"/>
          <w:sz w:val="28"/>
        </w:rPr>
      </w:pPr>
      <w:r>
        <w:rPr>
          <w:rFonts w:ascii="Times New Roman" w:hAnsi="Times New Roman"/>
          <w:sz w:val="28"/>
        </w:rPr>
        <w:t>3.2.4 АИС «</w:t>
      </w:r>
      <w:r>
        <w:rPr>
          <w:rFonts w:ascii="Times New Roman" w:hAnsi="Times New Roman"/>
          <w:sz w:val="28"/>
        </w:rPr>
        <w:t xml:space="preserve">Межвед </w:t>
      </w:r>
      <w:r>
        <w:rPr>
          <w:rFonts w:ascii="Times New Roman" w:hAnsi="Times New Roman"/>
          <w:sz w:val="28"/>
        </w:rPr>
        <w:t xml:space="preserve">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14:paraId="AA010000">
      <w:pPr>
        <w:spacing w:after="0" w:line="240" w:lineRule="auto"/>
        <w:ind w:firstLine="709" w:left="0"/>
        <w:jc w:val="both"/>
        <w:rPr>
          <w:rFonts w:ascii="Times New Roman" w:hAnsi="Times New Roman"/>
          <w:sz w:val="28"/>
        </w:rPr>
      </w:pPr>
      <w:r>
        <w:rPr>
          <w:rFonts w:ascii="Times New Roman" w:hAnsi="Times New Roman"/>
          <w:sz w:val="28"/>
        </w:rPr>
        <w:t>3.2.5.</w:t>
      </w:r>
      <w:r>
        <w:rPr>
          <w:rFonts w:ascii="Times New Roman" w:hAnsi="Times New Roman"/>
          <w:sz w:val="28"/>
        </w:rPr>
        <w:t xml:space="preserve"> При предоставлении муниципальной услуги через ПГУ ЛО либо через ЕПГУ, специалист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xml:space="preserve"> </w:t>
      </w:r>
      <w:r>
        <w:rPr>
          <w:rFonts w:ascii="Times New Roman" w:hAnsi="Times New Roman"/>
          <w:sz w:val="28"/>
        </w:rPr>
        <w:t>выполняет следующие действия:</w:t>
      </w:r>
    </w:p>
    <w:p w14:paraId="AB01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формирует пакет документов, поступивший через ПГУ ЛО либо через ЕПГУ, и передает ответственному специалисту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sz w:val="28"/>
        </w:rPr>
        <w:t>,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14:paraId="AC010000">
      <w:pPr>
        <w:widowControl w:val="0"/>
        <w:spacing w:after="0" w:line="240" w:lineRule="auto"/>
        <w:ind w:firstLine="567" w:left="0"/>
        <w:jc w:val="both"/>
        <w:rPr>
          <w:rFonts w:ascii="Times New Roman" w:hAnsi="Times New Roman"/>
          <w:color w:val="000000"/>
          <w:sz w:val="28"/>
        </w:rPr>
      </w:pPr>
      <w:r>
        <w:rPr>
          <w:rFonts w:ascii="Times New Roman" w:hAnsi="Times New Roman"/>
          <w:color w:val="000000"/>
          <w:sz w:val="28"/>
        </w:rPr>
        <w:t>Заявителю направляется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AD010000">
      <w:pPr>
        <w:spacing w:after="0" w:line="240" w:lineRule="auto"/>
        <w:ind w:firstLine="539" w:left="0"/>
        <w:jc w:val="both"/>
        <w:rPr>
          <w:rFonts w:ascii="Times New Roman" w:hAnsi="Times New Roman"/>
          <w:sz w:val="28"/>
        </w:rPr>
      </w:pPr>
      <w:r>
        <w:rPr>
          <w:rFonts w:ascii="Times New Roman" w:hAnsi="Times New Roman"/>
          <w:sz w:val="28"/>
        </w:rPr>
        <w:t>- после рассмотрения документов и утверждения проекта решения о предоставлении муниципальной услуги (отказе в предоставлении) заполняет предусмотренные в АИС «Межвед ЛО» формы о принятом решении и переводит дело в архив АИС «Межвед ЛО»;</w:t>
      </w:r>
    </w:p>
    <w:p w14:paraId="AE010000">
      <w:pPr>
        <w:spacing w:after="0" w:line="240" w:lineRule="auto"/>
        <w:ind w:firstLine="539" w:left="0"/>
        <w:jc w:val="both"/>
        <w:rPr>
          <w:rFonts w:ascii="Times New Roman" w:hAnsi="Times New Roman"/>
          <w:color w:val="000000"/>
          <w:sz w:val="28"/>
        </w:rPr>
      </w:pPr>
      <w:r>
        <w:rPr>
          <w:rFonts w:ascii="Times New Roman" w:hAnsi="Times New Roman"/>
          <w:color w:val="000000"/>
          <w:sz w:val="28"/>
        </w:rPr>
        <w:t>Заявителю направляется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AF010000">
      <w:pPr>
        <w:spacing w:after="0" w:line="240" w:lineRule="auto"/>
        <w:ind w:firstLine="539" w:left="0"/>
        <w:jc w:val="both"/>
        <w:rPr>
          <w:rFonts w:ascii="Times New Roman" w:hAnsi="Times New Roman"/>
          <w:sz w:val="28"/>
        </w:rPr>
      </w:pPr>
      <w:r>
        <w:rPr>
          <w:rFonts w:ascii="Times New Roman" w:hAnsi="Times New Roman"/>
          <w:sz w:val="28"/>
        </w:rPr>
        <w:t xml:space="preserve">Заявителю направляется </w:t>
      </w:r>
      <w:r>
        <w:rPr>
          <w:rFonts w:ascii="Times New Roman" w:hAnsi="Times New Roman"/>
          <w:sz w:val="28"/>
        </w:rPr>
        <w:t>документ способом, указанным в заявлении: электронный документ, подписанный усиленной квалифицированной ЭП должностного лица, принявшего решение, в Личный кабинет заявителя.</w:t>
      </w:r>
    </w:p>
    <w:p w14:paraId="B0010000">
      <w:pPr>
        <w:spacing w:after="0" w:line="240" w:lineRule="auto"/>
        <w:ind w:firstLine="539" w:left="0"/>
        <w:jc w:val="both"/>
        <w:rPr>
          <w:rFonts w:ascii="Times New Roman" w:hAnsi="Times New Roman"/>
          <w:sz w:val="28"/>
        </w:rPr>
      </w:pPr>
      <w:r>
        <w:rPr>
          <w:rFonts w:ascii="Times New Roman" w:hAnsi="Times New Roman"/>
          <w:sz w:val="28"/>
        </w:rPr>
        <w:t>3.2.</w:t>
      </w:r>
      <w:r>
        <w:rPr>
          <w:rFonts w:ascii="Times New Roman" w:hAnsi="Times New Roman"/>
          <w:sz w:val="28"/>
        </w:rPr>
        <w:t>6</w:t>
      </w:r>
      <w:r>
        <w:rPr>
          <w:rFonts w:ascii="Times New Roman" w:hAnsi="Times New Roman"/>
          <w:sz w:val="28"/>
        </w:rPr>
        <w:t xml:space="preserve">. </w:t>
      </w: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w:t>
      </w:r>
      <w:r>
        <w:rPr>
          <w:rFonts w:ascii="Times New Roman" w:hAnsi="Times New Roman"/>
          <w:sz w:val="28"/>
        </w:rPr>
        <w:t xml:space="preserve"> </w:t>
      </w:r>
      <w:r>
        <w:rPr>
          <w:rFonts w:ascii="Times New Roman" w:hAnsi="Times New Roman"/>
          <w:sz w:val="28"/>
        </w:rPr>
        <w:t>администрации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B1010000">
      <w:pPr>
        <w:widowControl w:val="0"/>
        <w:spacing w:after="0" w:line="240" w:lineRule="auto"/>
        <w:ind w:firstLine="567" w:left="0"/>
        <w:jc w:val="both"/>
        <w:rPr>
          <w:rFonts w:ascii="Times New Roman" w:hAnsi="Times New Roman"/>
          <w:color w:val="000000"/>
          <w:sz w:val="28"/>
        </w:rPr>
      </w:pPr>
      <w:r>
        <w:rPr>
          <w:rFonts w:ascii="Times New Roman" w:hAnsi="Times New Roman"/>
          <w:color w:val="000000"/>
          <w:sz w:val="28"/>
        </w:rPr>
        <w:t xml:space="preserve">3.2.7. Получение информации о ходе рассмотрения заявления и о результате предоставления муниципальной услуги производится в личном кабинете на ЕПГУ </w:t>
      </w:r>
      <w:r>
        <w:rPr>
          <w:rFonts w:ascii="Times New Roman" w:hAnsi="Times New Roman"/>
          <w:color w:val="000000"/>
          <w:sz w:val="28"/>
        </w:rPr>
        <w:t>или ПГН ЛО,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14:paraId="B2010000">
      <w:pPr>
        <w:spacing w:after="0" w:line="240" w:lineRule="auto"/>
        <w:ind w:firstLine="567" w:left="0"/>
        <w:jc w:val="both"/>
        <w:rPr>
          <w:rFonts w:ascii="Times New Roman" w:hAnsi="Times New Roman"/>
          <w:color w:val="000000"/>
          <w:sz w:val="28"/>
        </w:rPr>
      </w:pPr>
      <w:r>
        <w:rPr>
          <w:rFonts w:ascii="Times New Roman" w:hAnsi="Times New Roman"/>
          <w:color w:val="000000"/>
          <w:sz w:val="28"/>
        </w:rPr>
        <w:t>3.2.8. Оценка качества предоставления муниципальной услуги.</w:t>
      </w:r>
    </w:p>
    <w:p w14:paraId="B3010000">
      <w:pPr>
        <w:spacing w:after="0" w:line="240" w:lineRule="auto"/>
        <w:ind w:firstLine="567" w:left="0"/>
        <w:jc w:val="both"/>
        <w:rPr>
          <w:rFonts w:ascii="Times New Roman" w:hAnsi="Times New Roman"/>
          <w:color w:val="000000"/>
          <w:sz w:val="28"/>
        </w:rPr>
      </w:pPr>
      <w:r>
        <w:rPr>
          <w:rFonts w:ascii="Times New Roman" w:hAnsi="Times New Roman"/>
          <w:color w:val="000000"/>
          <w:sz w:val="28"/>
        </w:rPr>
        <w:t xml:space="preserve">Оценка качества предоставления муниципальной услуги осуществляется в соответствии с </w:t>
      </w:r>
      <w:r>
        <w:rPr>
          <w:rFonts w:ascii="Times New Roman" w:hAnsi="Times New Roman"/>
          <w:color w:val="000000"/>
          <w:sz w:val="28"/>
        </w:rPr>
        <w:fldChar w:fldCharType="begin"/>
      </w:r>
      <w:r>
        <w:rPr>
          <w:rFonts w:ascii="Times New Roman" w:hAnsi="Times New Roman"/>
          <w:color w:val="000000"/>
          <w:sz w:val="28"/>
        </w:rPr>
        <w:instrText>HYPERLINK "consultantplus://offline/ref=7477D36D247F526C7BD4B7DDD08F15A6014F84D62298DDA4DCA8A2DB7828FD21BF4B5E0D31D769E7uBz4M"</w:instrText>
      </w:r>
      <w:r>
        <w:rPr>
          <w:rFonts w:ascii="Times New Roman" w:hAnsi="Times New Roman"/>
          <w:color w:val="000000"/>
          <w:sz w:val="28"/>
        </w:rPr>
        <w:fldChar w:fldCharType="separate"/>
      </w:r>
      <w:r>
        <w:rPr>
          <w:rFonts w:ascii="Times New Roman" w:hAnsi="Times New Roman"/>
          <w:color w:val="000000"/>
          <w:sz w:val="28"/>
        </w:rPr>
        <w:t>Правилами</w:t>
      </w:r>
      <w:r>
        <w:rPr>
          <w:rFonts w:ascii="Times New Roman" w:hAnsi="Times New Roman"/>
          <w:color w:val="000000"/>
          <w:sz w:val="28"/>
        </w:rPr>
        <w:fldChar w:fldCharType="end"/>
      </w:r>
      <w:r>
        <w:rPr>
          <w:rFonts w:ascii="Times New Roman" w:hAnsi="Times New Roman"/>
          <w:color w:val="000000"/>
          <w:sz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B4010000">
      <w:pPr>
        <w:widowControl w:val="0"/>
        <w:spacing w:after="0" w:line="240" w:lineRule="auto"/>
        <w:ind w:firstLine="567" w:left="0"/>
        <w:jc w:val="both"/>
        <w:rPr>
          <w:rFonts w:ascii="Times New Roman" w:hAnsi="Times New Roman"/>
          <w:color w:val="000000"/>
          <w:sz w:val="28"/>
        </w:rPr>
      </w:pPr>
      <w:r>
        <w:rPr>
          <w:rFonts w:ascii="Times New Roman" w:hAnsi="Times New Roman"/>
          <w:color w:val="000000"/>
          <w:sz w:val="28"/>
        </w:rPr>
        <w:t>3.</w:t>
      </w:r>
      <w:r>
        <w:rPr>
          <w:rFonts w:ascii="Times New Roman" w:hAnsi="Times New Roman"/>
          <w:color w:val="000000"/>
          <w:sz w:val="28"/>
        </w:rPr>
        <w:t>2.</w:t>
      </w:r>
      <w:r>
        <w:rPr>
          <w:rFonts w:ascii="Times New Roman" w:hAnsi="Times New Roman"/>
          <w:color w:val="000000"/>
          <w:sz w:val="28"/>
        </w:rPr>
        <w:t xml:space="preserve">9. Заявителю обеспечивается возможность направления жалобы на решения, действия или бездействие </w:t>
      </w:r>
      <w:r>
        <w:rPr>
          <w:rFonts w:ascii="Times New Roman" w:hAnsi="Times New Roman"/>
          <w:sz w:val="28"/>
        </w:rPr>
        <w:t xml:space="preserve">администрации </w:t>
      </w:r>
      <w:r>
        <w:rPr>
          <w:rFonts w:ascii="Times New Roman" w:hAnsi="Times New Roman"/>
          <w:sz w:val="28"/>
        </w:rPr>
        <w:t>Лебяженского городского поселения Ломоносовского муниципального района</w:t>
      </w:r>
      <w:r>
        <w:rPr>
          <w:rFonts w:ascii="Times New Roman" w:hAnsi="Times New Roman"/>
          <w:color w:val="000000"/>
          <w:sz w:val="28"/>
        </w:rPr>
        <w:t>,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B5010000">
      <w:pPr>
        <w:tabs>
          <w:tab w:leader="none" w:pos="142" w:val="left"/>
          <w:tab w:leader="none" w:pos="284" w:val="left"/>
        </w:tabs>
        <w:spacing w:after="0" w:line="240" w:lineRule="auto"/>
        <w:ind w:firstLine="709" w:left="0"/>
        <w:jc w:val="center"/>
        <w:rPr>
          <w:rFonts w:ascii="Times New Roman" w:hAnsi="Times New Roman"/>
          <w:b w:val="1"/>
          <w:sz w:val="28"/>
        </w:rPr>
      </w:pPr>
    </w:p>
    <w:p w14:paraId="B6010000">
      <w:pPr>
        <w:tabs>
          <w:tab w:leader="none" w:pos="142" w:val="left"/>
          <w:tab w:leader="none" w:pos="284" w:val="left"/>
        </w:tabs>
        <w:spacing w:after="0" w:line="240" w:lineRule="auto"/>
        <w:ind w:firstLine="709" w:left="0"/>
        <w:jc w:val="center"/>
        <w:rPr>
          <w:rFonts w:ascii="Times New Roman" w:hAnsi="Times New Roman"/>
          <w:b w:val="1"/>
          <w:sz w:val="28"/>
        </w:rPr>
      </w:pPr>
      <w:r>
        <w:rPr>
          <w:rFonts w:ascii="Times New Roman" w:hAnsi="Times New Roman"/>
          <w:b w:val="1"/>
          <w:sz w:val="28"/>
        </w:rPr>
        <w:t>IV</w:t>
      </w:r>
      <w:r>
        <w:rPr>
          <w:rFonts w:ascii="Times New Roman" w:hAnsi="Times New Roman"/>
          <w:b w:val="1"/>
          <w:sz w:val="28"/>
        </w:rPr>
        <w:t xml:space="preserve">. </w:t>
      </w:r>
      <w:r>
        <w:rPr>
          <w:rFonts w:ascii="Times New Roman" w:hAnsi="Times New Roman"/>
          <w:b w:val="1"/>
          <w:sz w:val="28"/>
        </w:rPr>
        <w:t xml:space="preserve">Формы </w:t>
      </w:r>
      <w:r>
        <w:rPr>
          <w:rFonts w:ascii="Times New Roman" w:hAnsi="Times New Roman"/>
          <w:b w:val="1"/>
          <w:sz w:val="28"/>
        </w:rPr>
        <w:t>контро</w:t>
      </w:r>
      <w:r>
        <w:rPr>
          <w:rFonts w:ascii="Times New Roman" w:hAnsi="Times New Roman"/>
          <w:b w:val="1"/>
          <w:sz w:val="28"/>
        </w:rPr>
        <w:t>ля</w:t>
      </w:r>
      <w:r>
        <w:rPr>
          <w:rFonts w:ascii="Times New Roman" w:hAnsi="Times New Roman"/>
          <w:b w:val="1"/>
          <w:sz w:val="28"/>
        </w:rPr>
        <w:t xml:space="preserve"> за </w:t>
      </w:r>
      <w:r>
        <w:rPr>
          <w:rFonts w:ascii="Times New Roman" w:hAnsi="Times New Roman"/>
          <w:b w:val="1"/>
          <w:sz w:val="28"/>
        </w:rPr>
        <w:t>исполнением административного регламента</w:t>
      </w:r>
    </w:p>
    <w:p w14:paraId="B7010000">
      <w:pPr>
        <w:tabs>
          <w:tab w:leader="none" w:pos="142" w:val="left"/>
          <w:tab w:leader="none" w:pos="284" w:val="left"/>
        </w:tabs>
        <w:spacing w:after="0" w:line="240" w:lineRule="auto"/>
        <w:ind w:firstLine="709" w:left="0"/>
        <w:jc w:val="center"/>
        <w:rPr>
          <w:rFonts w:ascii="Times New Roman" w:hAnsi="Times New Roman"/>
          <w:b w:val="1"/>
          <w:sz w:val="28"/>
        </w:rPr>
      </w:pPr>
    </w:p>
    <w:p w14:paraId="B8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.1. </w:t>
      </w:r>
      <w:r>
        <w:rPr>
          <w:rFonts w:ascii="Times New Roman" w:hAnsi="Times New Roman"/>
          <w:sz w:val="28"/>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B9010000">
      <w:pPr>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Администрации</w:t>
      </w:r>
      <w:r>
        <w:rPr>
          <w:rFonts w:ascii="Times New Roman" w:hAnsi="Times New Roman"/>
          <w:sz w:val="28"/>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w:t>
      </w:r>
      <w:r>
        <w:rPr>
          <w:rFonts w:ascii="Times New Roman" w:hAnsi="Times New Roman"/>
          <w:sz w:val="28"/>
        </w:rPr>
        <w:t>главой администрации</w:t>
      </w:r>
      <w:r>
        <w:rPr>
          <w:rFonts w:ascii="Times New Roman" w:hAnsi="Times New Roman"/>
          <w:sz w:val="28"/>
        </w:rPr>
        <w:t xml:space="preserve"> (заместителем </w:t>
      </w:r>
      <w:r>
        <w:rPr>
          <w:rFonts w:ascii="Times New Roman" w:hAnsi="Times New Roman"/>
          <w:sz w:val="28"/>
        </w:rPr>
        <w:t>главы администрации</w:t>
      </w:r>
      <w:r>
        <w:rPr>
          <w:rFonts w:ascii="Times New Roman" w:hAnsi="Times New Roman"/>
          <w:sz w:val="28"/>
        </w:rPr>
        <w:t xml:space="preserve">) </w:t>
      </w:r>
      <w:r>
        <w:rPr>
          <w:rFonts w:ascii="Times New Roman" w:hAnsi="Times New Roman"/>
          <w:sz w:val="28"/>
        </w:rPr>
        <w:t xml:space="preserve">Лебяженского городского поселения Ломоносовского </w:t>
      </w:r>
      <w:r>
        <w:rPr>
          <w:rFonts w:ascii="Times New Roman" w:hAnsi="Times New Roman"/>
          <w:sz w:val="28"/>
        </w:rPr>
        <w:t>муниципального района</w:t>
      </w:r>
      <w:r>
        <w:rPr>
          <w:rFonts w:ascii="Times New Roman" w:hAnsi="Times New Roman"/>
          <w:sz w:val="28"/>
        </w:rPr>
        <w:t xml:space="preserve"> Ленинградской области</w:t>
      </w:r>
      <w:r>
        <w:rPr>
          <w:rFonts w:ascii="Times New Roman" w:hAnsi="Times New Roman"/>
          <w:sz w:val="28"/>
        </w:rPr>
        <w:t xml:space="preserve"> </w:t>
      </w:r>
      <w:r>
        <w:rPr>
          <w:rFonts w:ascii="Times New Roman" w:hAnsi="Times New Roman"/>
          <w:sz w:val="28"/>
        </w:rPr>
        <w:t>проверок исполнения положений настоящего административного регламента, иных нормативных правовых актов.</w:t>
      </w:r>
    </w:p>
    <w:p w14:paraId="BA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BB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BC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w:t>
      </w:r>
      <w:r>
        <w:rPr>
          <w:rFonts w:ascii="Times New Roman" w:hAnsi="Times New Roman"/>
          <w:sz w:val="28"/>
        </w:rPr>
        <w:t xml:space="preserve">главой </w:t>
      </w:r>
      <w:r>
        <w:rPr>
          <w:rFonts w:ascii="Times New Roman" w:hAnsi="Times New Roman"/>
          <w:sz w:val="28"/>
        </w:rPr>
        <w:t>Администрации</w:t>
      </w:r>
      <w:r>
        <w:rPr>
          <w:rFonts w:ascii="Times New Roman" w:hAnsi="Times New Roman"/>
          <w:sz w:val="28"/>
        </w:rPr>
        <w:t>.</w:t>
      </w:r>
    </w:p>
    <w:p w14:paraId="BD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BE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Администрации</w:t>
      </w:r>
      <w:r>
        <w:rPr>
          <w:rFonts w:ascii="Times New Roman" w:hAnsi="Times New Roman"/>
          <w:sz w:val="28"/>
        </w:rPr>
        <w:t xml:space="preserve">. </w:t>
      </w:r>
    </w:p>
    <w:p w14:paraId="BF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 xml:space="preserve">О проведении проверки издается </w:t>
      </w:r>
      <w:r>
        <w:rPr>
          <w:rFonts w:ascii="Times New Roman" w:hAnsi="Times New Roman"/>
          <w:sz w:val="28"/>
        </w:rPr>
        <w:t>распоряжение главы</w:t>
      </w:r>
      <w:r>
        <w:rPr>
          <w:rFonts w:ascii="Times New Roman" w:hAnsi="Times New Roman"/>
          <w:sz w:val="28"/>
        </w:rPr>
        <w:t xml:space="preserve">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о проведении проверки исполнения административного регламента по предоставлению муниципальной услуги.</w:t>
      </w:r>
    </w:p>
    <w:p w14:paraId="C0010000">
      <w:pPr>
        <w:tabs>
          <w:tab w:leader="none" w:pos="709" w:val="left"/>
        </w:tabs>
        <w:spacing w:after="0" w:line="240" w:lineRule="auto"/>
        <w:ind w:firstLine="709" w:left="0"/>
        <w:contextualSpacing w:val="1"/>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C1010000">
      <w:pPr>
        <w:tabs>
          <w:tab w:leader="none" w:pos="284" w:val="left"/>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C2010000">
      <w:pPr>
        <w:tabs>
          <w:tab w:leader="none" w:pos="284" w:val="left"/>
          <w:tab w:leader="none" w:pos="709" w:val="left"/>
        </w:tabs>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3</w:t>
      </w:r>
      <w:r>
        <w:rPr>
          <w:rFonts w:ascii="Times New Roman" w:hAnsi="Times New Roman"/>
          <w:sz w:val="28"/>
        </w:rPr>
        <w:t xml:space="preserve">. Ответственность должностных лиц за решения и действия (бездействие), принимаемые (осуществляемые) в ходе предоставления </w:t>
      </w:r>
      <w:r>
        <w:rPr>
          <w:rFonts w:ascii="Times New Roman" w:hAnsi="Times New Roman"/>
          <w:sz w:val="28"/>
        </w:rPr>
        <w:t>муниципальной</w:t>
      </w:r>
      <w:r>
        <w:rPr>
          <w:rFonts w:ascii="Times New Roman" w:hAnsi="Times New Roman"/>
          <w:sz w:val="28"/>
        </w:rPr>
        <w:t xml:space="preserve"> услуги.</w:t>
      </w:r>
    </w:p>
    <w:p w14:paraId="C3010000">
      <w:pPr>
        <w:spacing w:after="0" w:line="240" w:lineRule="auto"/>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C4010000">
      <w:pPr>
        <w:spacing w:after="0" w:line="240" w:lineRule="auto"/>
        <w:ind w:firstLine="709" w:left="0"/>
        <w:jc w:val="both"/>
        <w:rPr>
          <w:rFonts w:ascii="Times New Roman" w:hAnsi="Times New Roman"/>
          <w:sz w:val="28"/>
        </w:rPr>
      </w:pPr>
      <w:r>
        <w:rPr>
          <w:rFonts w:ascii="Times New Roman" w:hAnsi="Times New Roman"/>
          <w:sz w:val="28"/>
        </w:rPr>
        <w:t>Г</w:t>
      </w:r>
      <w:r>
        <w:rPr>
          <w:rFonts w:ascii="Times New Roman" w:hAnsi="Times New Roman"/>
          <w:sz w:val="28"/>
        </w:rPr>
        <w:t>лав</w:t>
      </w:r>
      <w:r>
        <w:rPr>
          <w:rFonts w:ascii="Times New Roman" w:hAnsi="Times New Roman"/>
          <w:sz w:val="28"/>
        </w:rPr>
        <w:t>а</w:t>
      </w:r>
      <w:r>
        <w:rPr>
          <w:rFonts w:ascii="Times New Roman" w:hAnsi="Times New Roman"/>
          <w:sz w:val="28"/>
        </w:rPr>
        <w:t xml:space="preserve">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несет персональную ответственность за обеспечение предоставления муниципальной услуги.</w:t>
      </w:r>
    </w:p>
    <w:p w14:paraId="C5010000">
      <w:pPr>
        <w:spacing w:after="0" w:line="240" w:lineRule="auto"/>
        <w:ind w:firstLine="709" w:left="0"/>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Администрации</w:t>
      </w:r>
      <w:r>
        <w:rPr>
          <w:rFonts w:ascii="Times New Roman" w:hAnsi="Times New Roman"/>
          <w:sz w:val="28"/>
        </w:rPr>
        <w:t xml:space="preserve"> </w:t>
      </w:r>
      <w:r>
        <w:rPr>
          <w:rFonts w:ascii="Times New Roman" w:hAnsi="Times New Roman"/>
          <w:sz w:val="28"/>
        </w:rPr>
        <w:t xml:space="preserve">при предоставлении </w:t>
      </w:r>
      <w:r>
        <w:rPr>
          <w:rFonts w:ascii="Times New Roman" w:hAnsi="Times New Roman"/>
          <w:sz w:val="28"/>
        </w:rPr>
        <w:t>муниципальной</w:t>
      </w:r>
      <w:r>
        <w:rPr>
          <w:rFonts w:ascii="Times New Roman" w:hAnsi="Times New Roman"/>
          <w:sz w:val="28"/>
        </w:rPr>
        <w:t xml:space="preserve"> услуги несут персональную ответственность:</w:t>
      </w:r>
    </w:p>
    <w:p w14:paraId="C6010000">
      <w:pPr>
        <w:spacing w:after="0" w:line="240" w:lineRule="auto"/>
        <w:ind w:firstLine="709" w:left="0"/>
        <w:jc w:val="both"/>
        <w:rPr>
          <w:rFonts w:ascii="Times New Roman" w:hAnsi="Times New Roman"/>
          <w:sz w:val="28"/>
        </w:rPr>
      </w:pPr>
      <w:r>
        <w:rPr>
          <w:rFonts w:ascii="Times New Roman" w:hAnsi="Times New Roman"/>
          <w:sz w:val="28"/>
        </w:rPr>
        <w:t xml:space="preserve">- за неисполнение или ненадлежащее исполнение административных процедур при предоставлении </w:t>
      </w:r>
      <w:r>
        <w:rPr>
          <w:rFonts w:ascii="Times New Roman" w:hAnsi="Times New Roman"/>
          <w:sz w:val="28"/>
        </w:rPr>
        <w:t>муниципальной</w:t>
      </w:r>
      <w:r>
        <w:rPr>
          <w:rFonts w:ascii="Times New Roman" w:hAnsi="Times New Roman"/>
          <w:sz w:val="28"/>
        </w:rPr>
        <w:t xml:space="preserve"> услуги;</w:t>
      </w:r>
    </w:p>
    <w:p w14:paraId="C7010000">
      <w:pPr>
        <w:spacing w:after="0" w:line="240" w:lineRule="auto"/>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C8010000">
      <w:pPr>
        <w:tabs>
          <w:tab w:leader="none" w:pos="284" w:val="left"/>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Должностные лица, виновные в неисполнении или ненадлежащем исполнении требований настоящего </w:t>
      </w:r>
      <w:r>
        <w:rPr>
          <w:rFonts w:ascii="Times New Roman" w:hAnsi="Times New Roman"/>
          <w:sz w:val="28"/>
        </w:rPr>
        <w:t>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законодательством РФ.</w:t>
      </w:r>
    </w:p>
    <w:p w14:paraId="C9010000">
      <w:pPr>
        <w:tabs>
          <w:tab w:leader="none" w:pos="142" w:val="left"/>
          <w:tab w:leader="none" w:pos="284" w:val="left"/>
        </w:tabs>
        <w:spacing w:after="0" w:line="240" w:lineRule="auto"/>
        <w:ind/>
        <w:jc w:val="center"/>
        <w:rPr>
          <w:rFonts w:ascii="Times New Roman" w:hAnsi="Times New Roman"/>
          <w:sz w:val="28"/>
        </w:rPr>
      </w:pPr>
    </w:p>
    <w:p w14:paraId="CA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V</w:t>
      </w:r>
      <w:r>
        <w:rPr>
          <w:rFonts w:ascii="Times New Roman" w:hAnsi="Times New Roman"/>
          <w:b w:val="1"/>
          <w:sz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CB010000">
      <w:pPr>
        <w:widowControl w:val="0"/>
        <w:spacing w:after="0" w:line="240" w:lineRule="auto"/>
        <w:ind/>
        <w:jc w:val="center"/>
        <w:outlineLvl w:val="1"/>
        <w:rPr>
          <w:rFonts w:ascii="Times New Roman" w:hAnsi="Times New Roman"/>
          <w:b w:val="1"/>
          <w:sz w:val="28"/>
        </w:rPr>
      </w:pPr>
      <w:r>
        <w:rPr>
          <w:rFonts w:ascii="Times New Roman" w:hAnsi="Times New Roman"/>
          <w:b w:val="1"/>
          <w:sz w:val="28"/>
        </w:rPr>
        <w:t>а также должностных лиц органа, предоставляющего муниципальную услугу, муниципальных служащих,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 работника многофункционального центра</w:t>
      </w:r>
      <w:r>
        <w:rPr>
          <w:rFonts w:ascii="Times New Roman" w:hAnsi="Times New Roman"/>
          <w:color w:val="000000"/>
          <w:sz w:val="28"/>
        </w:rPr>
        <w:t xml:space="preserve"> </w:t>
      </w:r>
      <w:r>
        <w:rPr>
          <w:rFonts w:ascii="Times New Roman" w:hAnsi="Times New Roman"/>
          <w:b w:val="1"/>
          <w:sz w:val="28"/>
        </w:rPr>
        <w:t>предоставления муниципальных услуг</w:t>
      </w:r>
    </w:p>
    <w:p w14:paraId="CC010000">
      <w:pPr>
        <w:widowControl w:val="0"/>
        <w:spacing w:after="0" w:line="240" w:lineRule="auto"/>
        <w:ind/>
        <w:jc w:val="both"/>
        <w:rPr>
          <w:rFonts w:ascii="Times New Roman" w:hAnsi="Times New Roman"/>
          <w:sz w:val="28"/>
        </w:rPr>
      </w:pPr>
    </w:p>
    <w:p w14:paraId="CD010000">
      <w:pPr>
        <w:widowControl w:val="0"/>
        <w:spacing w:after="0" w:line="240" w:lineRule="auto"/>
        <w:ind w:firstLine="540"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CE010000">
      <w:pPr>
        <w:widowControl w:val="0"/>
        <w:spacing w:after="0" w:line="240" w:lineRule="auto"/>
        <w:ind w:firstLine="540" w:left="0"/>
        <w:jc w:val="both"/>
        <w:rPr>
          <w:rFonts w:ascii="Times New Roman" w:hAnsi="Times New Roman"/>
          <w:sz w:val="28"/>
        </w:rPr>
      </w:pPr>
      <w:r>
        <w:rPr>
          <w:rFonts w:ascii="Times New Roman" w:hAnsi="Times New Roman"/>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CF010000">
      <w:pPr>
        <w:widowControl w:val="0"/>
        <w:spacing w:after="0" w:line="240" w:lineRule="auto"/>
        <w:ind w:firstLine="540"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D0010000">
      <w:pPr>
        <w:widowControl w:val="0"/>
        <w:spacing w:after="0" w:line="240" w:lineRule="auto"/>
        <w:ind w:firstLine="540"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1010000">
      <w:pPr>
        <w:spacing w:after="0" w:line="240" w:lineRule="auto"/>
        <w:ind w:firstLine="567" w:left="0"/>
        <w:jc w:val="both"/>
        <w:rPr>
          <w:rFonts w:ascii="Times New Roman" w:hAnsi="Times New Roman"/>
          <w:sz w:val="28"/>
        </w:rPr>
      </w:pPr>
      <w:r>
        <w:rPr>
          <w:rFonts w:ascii="Times New Roman" w:hAnsi="Times New Roman"/>
          <w:sz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rFonts w:ascii="Times New Roman" w:hAnsi="Times New Roman"/>
          <w:sz w:val="28"/>
        </w:rPr>
        <w:t xml:space="preserve"> </w:t>
      </w:r>
      <w:r>
        <w:rPr>
          <w:rFonts w:ascii="Times New Roman" w:hAnsi="Times New Roman"/>
          <w:sz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D2010000">
      <w:pPr>
        <w:widowControl w:val="0"/>
        <w:spacing w:after="0" w:line="240" w:lineRule="auto"/>
        <w:ind w:firstLine="540"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D3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Pr>
          <w:rFonts w:ascii="Times New Roman" w:hAnsi="Times New Roman"/>
          <w:sz w:val="28"/>
        </w:rPr>
        <w:t>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D4010000">
      <w:pPr>
        <w:widowControl w:val="0"/>
        <w:spacing w:after="0" w:line="240" w:lineRule="auto"/>
        <w:ind w:firstLine="540"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D5010000">
      <w:pPr>
        <w:widowControl w:val="0"/>
        <w:spacing w:after="0" w:line="240" w:lineRule="auto"/>
        <w:ind w:firstLine="540"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6010000">
      <w:pPr>
        <w:widowControl w:val="0"/>
        <w:spacing w:after="0" w:line="240" w:lineRule="auto"/>
        <w:ind w:firstLine="540"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D7010000">
      <w:pPr>
        <w:widowControl w:val="0"/>
        <w:spacing w:after="0" w:line="240" w:lineRule="auto"/>
        <w:ind w:firstLine="540"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D8010000">
      <w:pPr>
        <w:spacing w:after="0" w:line="240" w:lineRule="auto"/>
        <w:ind w:firstLine="567" w:left="0"/>
        <w:jc w:val="both"/>
        <w:rPr>
          <w:rFonts w:ascii="Times New Roman" w:hAnsi="Times New Roman"/>
          <w:b w:val="1"/>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Pr>
          <w:rFonts w:ascii="Times New Roman" w:hAnsi="Times New Roman"/>
          <w:sz w:val="28"/>
        </w:rPr>
        <w:t>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D9010000">
      <w:pPr>
        <w:widowControl w:val="0"/>
        <w:spacing w:after="0" w:line="240" w:lineRule="auto"/>
        <w:ind w:firstLine="540" w:left="0"/>
        <w:jc w:val="both"/>
        <w:rPr>
          <w:rFonts w:ascii="Times New Roman" w:hAnsi="Times New Roman"/>
          <w:sz w:val="28"/>
        </w:rPr>
      </w:pPr>
      <w:r>
        <w:rPr>
          <w:rFonts w:ascii="Times New Roman" w:hAnsi="Times New Roman"/>
          <w:sz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DA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DB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"consultantplus://offline/ref=9E89AAB0FD1A9BBB11134009C3227FCE53C937EAAAAF9618AB29B9236EFDAC595A33BB2E8En8E7J"</w:instrText>
      </w:r>
      <w:r>
        <w:rPr>
          <w:rFonts w:ascii="Times New Roman" w:hAnsi="Times New Roman"/>
          <w:sz w:val="28"/>
        </w:rPr>
        <w:fldChar w:fldCharType="separate"/>
      </w:r>
      <w:r>
        <w:rPr>
          <w:rFonts w:ascii="Times New Roman" w:hAnsi="Times New Roman"/>
          <w:sz w:val="28"/>
        </w:rPr>
        <w:t>части 5 статьи 11.2</w:t>
      </w:r>
      <w:r>
        <w:rPr>
          <w:rFonts w:ascii="Times New Roman" w:hAnsi="Times New Roman"/>
          <w:sz w:val="28"/>
        </w:rPr>
        <w:fldChar w:fldCharType="end"/>
      </w:r>
      <w:r>
        <w:rPr>
          <w:rFonts w:ascii="Times New Roman" w:hAnsi="Times New Roman"/>
          <w:sz w:val="28"/>
        </w:rPr>
        <w:t xml:space="preserve"> Федерального закона № 210-ФЗ.</w:t>
      </w:r>
    </w:p>
    <w:p w14:paraId="DC010000">
      <w:pPr>
        <w:widowControl w:val="0"/>
        <w:spacing w:after="0" w:line="240" w:lineRule="auto"/>
        <w:ind w:firstLine="540" w:left="0"/>
        <w:jc w:val="both"/>
        <w:rPr>
          <w:rFonts w:ascii="Times New Roman" w:hAnsi="Times New Roman"/>
          <w:sz w:val="28"/>
        </w:rPr>
      </w:pPr>
    </w:p>
    <w:p w14:paraId="DD010000">
      <w:pPr>
        <w:widowControl w:val="0"/>
        <w:spacing w:after="0" w:line="240" w:lineRule="auto"/>
        <w:ind w:firstLine="540"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DE010000">
      <w:pPr>
        <w:widowControl w:val="0"/>
        <w:spacing w:after="0" w:line="240" w:lineRule="auto"/>
        <w:ind w:firstLine="540" w:left="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DF010000">
      <w:pPr>
        <w:widowControl w:val="0"/>
        <w:spacing w:after="0" w:line="240" w:lineRule="auto"/>
        <w:ind w:firstLine="540"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E0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w:t>
      </w:r>
      <w:r>
        <w:rPr>
          <w:rFonts w:ascii="Times New Roman" w:hAnsi="Times New Roman"/>
          <w:sz w:val="28"/>
        </w:rPr>
        <w:t>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E1010000">
      <w:pPr>
        <w:widowControl w:val="0"/>
        <w:spacing w:after="0" w:line="240" w:lineRule="auto"/>
        <w:ind w:firstLine="540" w:left="0"/>
        <w:jc w:val="both"/>
        <w:rPr>
          <w:rFonts w:ascii="Times New Roman" w:hAnsi="Times New Roman"/>
          <w:sz w:val="28"/>
        </w:rPr>
      </w:pPr>
      <w:r>
        <w:rPr>
          <w:rFonts w:ascii="Times New Roman" w:hAnsi="Times New Roman"/>
          <w:sz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E2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"consultantplus://offline/ref=9E89AAB0FD1A9BBB11134009C3227FCE53C937EAAAAF9618AB29B9236EFDAC595A33BB26n8E7J"</w:instrText>
      </w:r>
      <w:r>
        <w:rPr>
          <w:rFonts w:ascii="Times New Roman" w:hAnsi="Times New Roman"/>
          <w:sz w:val="28"/>
        </w:rPr>
        <w:fldChar w:fldCharType="separate"/>
      </w:r>
      <w:r>
        <w:rPr>
          <w:rFonts w:ascii="Times New Roman" w:hAnsi="Times New Roman"/>
          <w:sz w:val="28"/>
        </w:rPr>
        <w:t>статьей 11.1</w:t>
      </w:r>
      <w:r>
        <w:rPr>
          <w:rFonts w:ascii="Times New Roman" w:hAnsi="Times New Roman"/>
          <w:sz w:val="28"/>
        </w:rPr>
        <w:fldChar w:fldCharType="end"/>
      </w:r>
      <w:r>
        <w:rPr>
          <w:rFonts w:ascii="Times New Roman" w:hAnsi="Times New Roman"/>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E3010000">
      <w:pPr>
        <w:widowControl w:val="0"/>
        <w:spacing w:after="0" w:line="240" w:lineRule="auto"/>
        <w:ind w:firstLine="540" w:left="0"/>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E4010000">
      <w:pPr>
        <w:widowControl w:val="0"/>
        <w:spacing w:after="0" w:line="240" w:lineRule="auto"/>
        <w:ind w:firstLine="540"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E5010000">
      <w:pPr>
        <w:widowControl w:val="0"/>
        <w:spacing w:after="0" w:line="240" w:lineRule="auto"/>
        <w:ind w:firstLine="540" w:left="0"/>
        <w:jc w:val="both"/>
        <w:rPr>
          <w:rFonts w:ascii="Times New Roman" w:hAnsi="Times New Roman"/>
          <w:sz w:val="28"/>
        </w:rPr>
      </w:pPr>
      <w:r>
        <w:rPr>
          <w:rFonts w:ascii="Times New Roman" w:hAnsi="Times New Roman"/>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E6010000">
      <w:pPr>
        <w:widowControl w:val="0"/>
        <w:spacing w:after="0" w:line="240" w:lineRule="auto"/>
        <w:ind w:firstLine="540" w:left="0"/>
        <w:jc w:val="both"/>
        <w:rPr>
          <w:rFonts w:ascii="Times New Roman" w:hAnsi="Times New Roman"/>
          <w:sz w:val="28"/>
        </w:rPr>
      </w:pPr>
      <w:r>
        <w:rPr>
          <w:rFonts w:ascii="Times New Roman" w:hAnsi="Times New Roman"/>
          <w:sz w:val="28"/>
        </w:rPr>
        <w:t>2) в удовлетворении жалобы отказывается.</w:t>
      </w:r>
    </w:p>
    <w:p w14:paraId="E7010000">
      <w:pPr>
        <w:widowControl w:val="0"/>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E8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r>
        <w:rPr>
          <w:rFonts w:ascii="Times New Roman" w:hAnsi="Times New Roman"/>
          <w:sz w:val="28"/>
        </w:rPr>
        <w:fldChar w:fldCharType="begin"/>
      </w:r>
      <w:r>
        <w:rPr>
          <w:rFonts w:ascii="Times New Roman" w:hAnsi="Times New Roman"/>
          <w:sz w:val="28"/>
        </w:rPr>
        <w:instrText>HYPERLINK "consultantplus://offline/ref=398A5431E0CF8A1BF25995A8AA7C0FC6C9AFCBAF97646C0E5DF5A2B3BDFA11D6F6B7DA47A481950FC7770D7451273AC18547EE265E99CF014DDBK"</w:instrText>
      </w:r>
      <w:r>
        <w:rPr>
          <w:rFonts w:ascii="Times New Roman" w:hAnsi="Times New Roman"/>
          <w:sz w:val="28"/>
        </w:rPr>
        <w:fldChar w:fldCharType="separate"/>
      </w:r>
      <w:r>
        <w:rPr>
          <w:rFonts w:ascii="Times New Roman" w:hAnsi="Times New Roman"/>
          <w:sz w:val="28"/>
        </w:rPr>
        <w:t>частью 1.1 статьи 16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Федерального закона</w:t>
      </w:r>
      <w:r>
        <w:rPr>
          <w:rFonts w:ascii="Times New Roman" w:hAnsi="Times New Roman"/>
          <w:sz w:val="28"/>
        </w:rPr>
        <w:t xml:space="preserve"> 210-ФЗ</w:t>
      </w:r>
      <w:r>
        <w:rPr>
          <w:rFonts w:ascii="Times New Roman" w:hAnsi="Times New Roman"/>
          <w:sz w:val="28"/>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E9010000">
      <w:pPr>
        <w:widowControl w:val="0"/>
        <w:spacing w:after="0" w:line="240" w:lineRule="auto"/>
        <w:ind w:firstLine="709" w:left="0"/>
        <w:jc w:val="both"/>
        <w:rPr>
          <w:rFonts w:ascii="Times New Roman" w:hAnsi="Times New Roman"/>
          <w:sz w:val="28"/>
        </w:rPr>
      </w:pPr>
      <w:r>
        <w:rPr>
          <w:rFonts w:ascii="Times New Roman" w:hAnsi="Times New Roman"/>
          <w:sz w:val="28"/>
        </w:rPr>
        <w:t>В случае признания</w:t>
      </w:r>
      <w:r>
        <w:rPr>
          <w:rFonts w:ascii="Times New Roman" w:hAnsi="Times New Roman"/>
          <w:sz w:val="28"/>
        </w:rPr>
        <w:t xml:space="preserve"> </w:t>
      </w:r>
      <w:r>
        <w:rPr>
          <w:rFonts w:ascii="Times New Roman" w:hAnsi="Times New Roman"/>
          <w:sz w:val="28"/>
        </w:rPr>
        <w:t>жалобы</w:t>
      </w:r>
      <w:r>
        <w:rPr>
          <w:rFonts w:ascii="Times New Roman" w:hAnsi="Times New Roman"/>
          <w:sz w:val="28"/>
        </w:rPr>
        <w:t>,</w:t>
      </w:r>
      <w:r>
        <w:rPr>
          <w:rFonts w:ascii="Times New Roman" w:hAnsi="Times New Roman"/>
          <w:sz w:val="28"/>
        </w:rPr>
        <w:t xml:space="preserve"> не подлежащей удовлетворению в ответе</w:t>
      </w:r>
      <w:r>
        <w:rPr>
          <w:rFonts w:ascii="Times New Roman" w:hAnsi="Times New Roman"/>
          <w:sz w:val="28"/>
        </w:rPr>
        <w:t>,</w:t>
      </w:r>
      <w:r>
        <w:rPr>
          <w:rFonts w:ascii="Times New Roman" w:hAnsi="Times New Roman"/>
          <w:sz w:val="28"/>
        </w:rPr>
        <w:t xml:space="preserve"> заявителю</w:t>
      </w:r>
      <w:r>
        <w:rPr>
          <w:rFonts w:ascii="Times New Roman" w:hAnsi="Times New Roman"/>
          <w:sz w:val="28"/>
        </w:rPr>
        <w:t xml:space="preserve"> </w:t>
      </w:r>
      <w:r>
        <w:rPr>
          <w:rFonts w:ascii="Times New Roman" w:hAnsi="Times New Roman"/>
          <w:sz w:val="28"/>
        </w:rPr>
        <w:t>даются аргументированные разъяснения о причинах принятого решения, а также информация о порядке обжалования принятого решения.</w:t>
      </w:r>
    </w:p>
    <w:p w14:paraId="EA010000">
      <w:pPr>
        <w:widowControl w:val="0"/>
        <w:spacing w:after="0" w:line="240" w:lineRule="auto"/>
        <w:ind w:firstLine="540"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EB010000">
      <w:pPr>
        <w:spacing w:after="0" w:line="240" w:lineRule="auto"/>
        <w:ind/>
        <w:jc w:val="both"/>
        <w:rPr>
          <w:rFonts w:ascii="Times New Roman" w:hAnsi="Times New Roman"/>
          <w:sz w:val="24"/>
        </w:rPr>
      </w:pPr>
    </w:p>
    <w:p w14:paraId="EC010000">
      <w:pPr>
        <w:spacing w:after="0" w:line="240" w:lineRule="auto"/>
        <w:ind w:firstLine="540" w:left="0"/>
        <w:jc w:val="center"/>
        <w:outlineLvl w:val="2"/>
        <w:rPr>
          <w:rFonts w:ascii="Times New Roman" w:hAnsi="Times New Roman"/>
          <w:b w:val="1"/>
          <w:caps w:val="1"/>
          <w:sz w:val="28"/>
        </w:rPr>
      </w:pPr>
      <w:r>
        <w:rPr>
          <w:rFonts w:ascii="Times New Roman" w:hAnsi="Times New Roman"/>
          <w:b w:val="1"/>
          <w:caps w:val="1"/>
          <w:sz w:val="28"/>
        </w:rPr>
        <w:t>vi</w:t>
      </w:r>
      <w:r>
        <w:rPr>
          <w:rFonts w:ascii="Times New Roman" w:hAnsi="Times New Roman"/>
          <w:b w:val="1"/>
          <w:caps w:val="1"/>
          <w:sz w:val="28"/>
        </w:rPr>
        <w:t>. Особенности выполнения административных процедур в многофункциональных центрах предоставления муниципальных услуг</w:t>
      </w:r>
    </w:p>
    <w:p w14:paraId="ED010000">
      <w:pPr>
        <w:spacing w:after="0" w:line="240" w:lineRule="auto"/>
        <w:ind w:firstLine="708" w:left="0"/>
        <w:jc w:val="both"/>
        <w:rPr>
          <w:rFonts w:ascii="Times New Roman" w:hAnsi="Times New Roman"/>
          <w:sz w:val="28"/>
        </w:rPr>
      </w:pPr>
    </w:p>
    <w:p w14:paraId="EE010000">
      <w:pPr>
        <w:spacing w:after="0" w:line="240" w:lineRule="auto"/>
        <w:ind w:firstLine="708"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ascii="Times New Roman" w:hAnsi="Times New Roman"/>
          <w:sz w:val="28"/>
        </w:rPr>
        <w:t>Администрацией</w:t>
      </w:r>
      <w:r>
        <w:rPr>
          <w:rFonts w:ascii="Times New Roman" w:hAnsi="Times New Roman"/>
          <w:sz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EF010000">
      <w:pPr>
        <w:spacing w:after="0" w:line="240" w:lineRule="auto"/>
        <w:ind w:firstLine="708" w:left="0"/>
        <w:jc w:val="both"/>
        <w:rPr>
          <w:rFonts w:ascii="Times New Roman" w:hAnsi="Times New Roman"/>
          <w:sz w:val="28"/>
        </w:rPr>
      </w:pPr>
      <w:r>
        <w:rPr>
          <w:rFonts w:ascii="Times New Roman" w:hAnsi="Times New Roman"/>
          <w:sz w:val="28"/>
        </w:rPr>
        <w:t xml:space="preserve">6.2. В случае подачи документов в </w:t>
      </w:r>
      <w:r>
        <w:rPr>
          <w:rFonts w:ascii="Times New Roman" w:hAnsi="Times New Roman"/>
          <w:sz w:val="28"/>
        </w:rPr>
        <w:t xml:space="preserve">Администрацию </w:t>
      </w:r>
      <w:r>
        <w:rPr>
          <w:rFonts w:ascii="Times New Roman" w:hAnsi="Times New Roman"/>
          <w:sz w:val="28"/>
        </w:rPr>
        <w:t>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F0010000">
      <w:pPr>
        <w:spacing w:after="0" w:line="240" w:lineRule="auto"/>
        <w:ind w:firstLine="708" w:left="0"/>
        <w:jc w:val="both"/>
        <w:rPr>
          <w:rFonts w:ascii="Times New Roman" w:hAnsi="Times New Roman"/>
          <w:sz w:val="28"/>
        </w:rPr>
      </w:pPr>
      <w:r>
        <w:rPr>
          <w:rFonts w:ascii="Times New Roman" w:hAnsi="Times New Roman"/>
          <w:sz w:val="28"/>
        </w:rPr>
        <w:t xml:space="preserve">а) удостоверяет личность заявителя или личность и полномочия представителя заявителя - в случае обращения физического лица; </w:t>
      </w:r>
    </w:p>
    <w:p w14:paraId="F1010000">
      <w:pPr>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F2010000">
      <w:pPr>
        <w:spacing w:after="0" w:line="240" w:lineRule="auto"/>
        <w:ind w:firstLine="708"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F3010000">
      <w:pPr>
        <w:spacing w:after="0" w:line="240" w:lineRule="auto"/>
        <w:ind w:firstLine="708"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F4010000">
      <w:pPr>
        <w:spacing w:after="0" w:line="240" w:lineRule="auto"/>
        <w:ind w:firstLine="708"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14:paraId="F5010000">
      <w:pPr>
        <w:spacing w:after="0" w:line="240" w:lineRule="auto"/>
        <w:ind w:firstLine="708"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F6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ж) направляет копии документов и реестр документов в </w:t>
      </w:r>
      <w:r>
        <w:rPr>
          <w:rFonts w:ascii="Times New Roman" w:hAnsi="Times New Roman"/>
          <w:sz w:val="28"/>
        </w:rPr>
        <w:t>Администрацию</w:t>
      </w:r>
      <w:r>
        <w:rPr>
          <w:rFonts w:ascii="Times New Roman" w:hAnsi="Times New Roman"/>
          <w:sz w:val="28"/>
        </w:rPr>
        <w:t>:</w:t>
      </w:r>
    </w:p>
    <w:p w14:paraId="F7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F8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F9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FA010000">
      <w:pPr>
        <w:spacing w:after="0" w:line="240" w:lineRule="auto"/>
        <w:ind w:firstLine="708" w:left="0"/>
        <w:jc w:val="both"/>
        <w:rPr>
          <w:rFonts w:ascii="Times New Roman" w:hAnsi="Times New Roman"/>
          <w:sz w:val="28"/>
        </w:rPr>
      </w:pPr>
      <w:r>
        <w:rPr>
          <w:rFonts w:ascii="Times New Roman" w:hAnsi="Times New Roman"/>
          <w:sz w:val="28"/>
        </w:rPr>
        <w:t xml:space="preserve">6.2.1. При установлении работником МФЦ представление заявителем неполного комплекта документов, указанных в </w:t>
      </w:r>
      <w:r>
        <w:rPr>
          <w:rFonts w:ascii="Times New Roman" w:hAnsi="Times New Roman"/>
          <w:sz w:val="28"/>
        </w:rPr>
        <w:fldChar w:fldCharType="begin"/>
      </w:r>
      <w:r>
        <w:rPr>
          <w:rFonts w:ascii="Times New Roman" w:hAnsi="Times New Roman"/>
          <w:sz w:val="28"/>
        </w:rPr>
        <w:instrText>HYPERLINK "consultantplus://offline/ref=3FD708AB8BB254B0FD2CEE8D1109961ED22F3CDF68A1F6034B4D5C8EBAC0313FBE72BE368C973B4BB604CF7A7A41D702C0DD3A06DB8D7B6Eo1p2M"</w:instrText>
      </w:r>
      <w:r>
        <w:rPr>
          <w:rFonts w:ascii="Times New Roman" w:hAnsi="Times New Roman"/>
          <w:sz w:val="28"/>
        </w:rPr>
        <w:fldChar w:fldCharType="separate"/>
      </w:r>
      <w:r>
        <w:rPr>
          <w:rFonts w:ascii="Times New Roman" w:hAnsi="Times New Roman"/>
          <w:sz w:val="28"/>
        </w:rPr>
        <w:t>пункте 2.6</w:t>
      </w:r>
      <w:r>
        <w:rPr>
          <w:rFonts w:ascii="Times New Roman" w:hAnsi="Times New Roman"/>
          <w:sz w:val="28"/>
        </w:rPr>
        <w:fldChar w:fldCharType="end"/>
      </w:r>
      <w:r>
        <w:rPr>
          <w:rFonts w:ascii="Times New Roman" w:hAnsi="Times New Roman"/>
          <w:sz w:val="28"/>
        </w:rPr>
        <w:t xml:space="preserve"> - 2.6.1 настоящего регламента, и наличие в пункте 2.9 настоящего регламента соответствующего </w:t>
      </w:r>
      <w:r>
        <w:rPr>
          <w:rFonts w:ascii="Times New Roman" w:hAnsi="Times New Roman"/>
          <w:sz w:val="28"/>
        </w:rPr>
        <w:t>основания для отказа в приеме документов, работник МФЦ выполняет в соответствии с настоящим регламентом следующие действия:</w:t>
      </w:r>
    </w:p>
    <w:p w14:paraId="FB010000">
      <w:pPr>
        <w:spacing w:after="0" w:line="240" w:lineRule="auto"/>
        <w:ind w:firstLine="708"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FC010000">
      <w:pPr>
        <w:spacing w:after="0" w:line="240" w:lineRule="auto"/>
        <w:ind w:firstLine="708"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государственной услуги;</w:t>
      </w:r>
    </w:p>
    <w:p w14:paraId="FD010000">
      <w:pPr>
        <w:spacing w:after="0" w:line="240" w:lineRule="auto"/>
        <w:ind w:firstLine="708" w:left="0"/>
        <w:jc w:val="both"/>
        <w:rPr>
          <w:rFonts w:ascii="Times New Roman" w:hAnsi="Times New Roman"/>
          <w:sz w:val="28"/>
        </w:rPr>
      </w:pPr>
      <w:r>
        <w:rPr>
          <w:rFonts w:ascii="Times New Roman" w:hAnsi="Times New Roman"/>
          <w:sz w:val="28"/>
        </w:rPr>
        <w:t>распечатывает расписку о предоставлении консультации с указанием перечня документов, которые необходимо заявителю представить для получения государственной услуги, и вручает ее заявителю.</w:t>
      </w:r>
    </w:p>
    <w:p w14:paraId="FE010000">
      <w:pPr>
        <w:spacing w:after="0" w:line="240" w:lineRule="auto"/>
        <w:ind w:firstLine="709" w:left="0"/>
        <w:jc w:val="both"/>
        <w:rPr>
          <w:rFonts w:ascii="Times New Roman" w:hAnsi="Times New Roman"/>
          <w:sz w:val="28"/>
        </w:rPr>
      </w:pPr>
      <w:r>
        <w:rPr>
          <w:rFonts w:ascii="Times New Roman" w:hAnsi="Times New Roman"/>
          <w:sz w:val="28"/>
        </w:rPr>
        <w:t xml:space="preserve">6.3. </w:t>
      </w:r>
      <w:r>
        <w:rPr>
          <w:rFonts w:ascii="Times New Roman" w:hAnsi="Times New Roman"/>
          <w:sz w:val="28"/>
        </w:rPr>
        <w:t xml:space="preserve">При указании заявителем места получения ответа (результата предоставления муниципальной услуги) посредством МФЦ специалист </w:t>
      </w:r>
      <w:r>
        <w:rPr>
          <w:rFonts w:ascii="Times New Roman" w:hAnsi="Times New Roman"/>
          <w:sz w:val="28"/>
        </w:rPr>
        <w:t>Администрации</w:t>
      </w:r>
      <w:r>
        <w:rPr>
          <w:rFonts w:ascii="Times New Roman" w:hAnsi="Times New Roman"/>
          <w:sz w:val="28"/>
        </w:rPr>
        <w:t>, ответственн</w:t>
      </w:r>
      <w:r>
        <w:rPr>
          <w:rFonts w:ascii="Times New Roman" w:hAnsi="Times New Roman"/>
          <w:sz w:val="28"/>
        </w:rPr>
        <w:t>ый</w:t>
      </w:r>
      <w:r>
        <w:rPr>
          <w:rFonts w:ascii="Times New Roman" w:hAnsi="Times New Roman"/>
          <w:sz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FF01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00020000">
      <w:pPr>
        <w:widowControl w:val="0"/>
        <w:tabs>
          <w:tab w:leader="none" w:pos="142" w:val="left"/>
          <w:tab w:leader="none" w:pos="284" w:val="left"/>
        </w:tabs>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01020000">
      <w:pPr>
        <w:spacing w:after="0" w:line="240" w:lineRule="auto"/>
        <w:ind w:firstLine="708" w:left="0"/>
        <w:jc w:val="both"/>
        <w:rPr>
          <w:rFonts w:ascii="Times New Roman" w:hAnsi="Times New Roman"/>
          <w:sz w:val="28"/>
        </w:rPr>
      </w:pPr>
      <w:r>
        <w:rPr>
          <w:rFonts w:ascii="Times New Roman" w:hAnsi="Times New Roman"/>
          <w:sz w:val="28"/>
        </w:rPr>
        <w:t xml:space="preserve">Работник  МФЦ, ответственный за выдачу документов, полученных от </w:t>
      </w:r>
      <w:r>
        <w:rPr>
          <w:rFonts w:ascii="Times New Roman" w:hAnsi="Times New Roman"/>
          <w:sz w:val="28"/>
        </w:rPr>
        <w:t>Администрации</w:t>
      </w:r>
      <w:r>
        <w:rPr>
          <w:rFonts w:ascii="Times New Roman" w:hAnsi="Times New Roman"/>
          <w:sz w:val="28"/>
        </w:rPr>
        <w:t xml:space="preserve"> по результатам рассмотрения представленных заявителем документов, не позднее двух дней с даты их получения от </w:t>
      </w:r>
      <w:r>
        <w:rPr>
          <w:rFonts w:ascii="Times New Roman" w:hAnsi="Times New Roman"/>
          <w:sz w:val="28"/>
        </w:rPr>
        <w:t>Администрации</w:t>
      </w:r>
      <w:r>
        <w:rPr>
          <w:rFonts w:ascii="Times New Roman" w:hAnsi="Times New Roman"/>
          <w:sz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02020000">
      <w:pPr>
        <w:spacing w:after="0" w:line="240" w:lineRule="auto"/>
        <w:ind w:firstLine="708" w:left="0"/>
        <w:jc w:val="both"/>
        <w:outlineLvl w:val="0"/>
        <w:rPr>
          <w:rFonts w:ascii="Times New Roman" w:hAnsi="Times New Roman"/>
          <w:sz w:val="28"/>
        </w:rPr>
      </w:pPr>
      <w:r>
        <w:rPr>
          <w:rFonts w:ascii="Times New Roman" w:hAnsi="Times New Roman"/>
          <w:sz w:val="28"/>
        </w:rPr>
        <w:t xml:space="preserve">6.4.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w:t>
      </w:r>
      <w:r>
        <w:rPr>
          <w:rFonts w:ascii="Times New Roman" w:hAnsi="Times New Roman"/>
          <w:sz w:val="28"/>
        </w:rPr>
        <w:t>муниципальных</w:t>
      </w:r>
      <w:r>
        <w:rPr>
          <w:rFonts w:ascii="Times New Roman" w:hAnsi="Times New Roman"/>
          <w:sz w:val="28"/>
        </w:rPr>
        <w:t xml:space="preserve"> услуг.</w:t>
      </w:r>
    </w:p>
    <w:p w14:paraId="03020000">
      <w:pPr>
        <w:ind w:firstLine="708" w:left="0"/>
        <w:jc w:val="both"/>
        <w:outlineLvl w:val="0"/>
        <w:rPr>
          <w:rFonts w:ascii="Times New Roman" w:hAnsi="Times New Roman"/>
          <w:sz w:val="28"/>
        </w:rPr>
      </w:pPr>
    </w:p>
    <w:p w14:paraId="04020000">
      <w:pPr>
        <w:ind w:firstLine="708" w:left="0"/>
        <w:jc w:val="both"/>
        <w:outlineLvl w:val="0"/>
        <w:rPr>
          <w:rFonts w:ascii="Times New Roman" w:hAnsi="Times New Roman"/>
          <w:sz w:val="28"/>
        </w:rPr>
      </w:pPr>
    </w:p>
    <w:p w14:paraId="05020000">
      <w:pPr>
        <w:ind w:firstLine="708" w:left="0"/>
        <w:jc w:val="both"/>
        <w:outlineLvl w:val="0"/>
        <w:rPr>
          <w:rFonts w:ascii="Times New Roman" w:hAnsi="Times New Roman"/>
          <w:sz w:val="28"/>
        </w:rPr>
      </w:pPr>
    </w:p>
    <w:p w14:paraId="06020000">
      <w:pPr>
        <w:spacing w:after="0" w:line="240" w:lineRule="auto"/>
        <w:ind/>
        <w:rPr>
          <w:rFonts w:ascii="Times New Roman" w:hAnsi="Times New Roman"/>
          <w:sz w:val="28"/>
        </w:rPr>
      </w:pPr>
    </w:p>
    <w:p w14:paraId="07020000">
      <w:pPr>
        <w:spacing w:after="0" w:line="240" w:lineRule="auto"/>
        <w:ind/>
        <w:rPr>
          <w:rFonts w:ascii="Times New Roman" w:hAnsi="Times New Roman"/>
          <w:sz w:val="28"/>
        </w:rPr>
      </w:pPr>
    </w:p>
    <w:p w14:paraId="08020000">
      <w:pPr>
        <w:spacing w:after="0" w:line="240" w:lineRule="auto"/>
        <w:ind/>
        <w:rPr>
          <w:rFonts w:ascii="Times New Roman" w:hAnsi="Times New Roman"/>
          <w:sz w:val="28"/>
        </w:rPr>
      </w:pPr>
    </w:p>
    <w:p w14:paraId="09020000">
      <w:pPr>
        <w:spacing w:after="0" w:line="240" w:lineRule="auto"/>
        <w:ind/>
        <w:rPr>
          <w:rFonts w:ascii="Times New Roman" w:hAnsi="Times New Roman"/>
          <w:sz w:val="28"/>
        </w:rPr>
      </w:pPr>
    </w:p>
    <w:p w14:paraId="0A020000">
      <w:pPr>
        <w:spacing w:after="0" w:line="240" w:lineRule="auto"/>
        <w:ind/>
        <w:rPr>
          <w:rFonts w:ascii="Times New Roman" w:hAnsi="Times New Roman"/>
          <w:sz w:val="28"/>
        </w:rPr>
      </w:pPr>
    </w:p>
    <w:p w14:paraId="0B020000">
      <w:pPr>
        <w:spacing w:after="0" w:line="240" w:lineRule="auto"/>
        <w:ind/>
        <w:jc w:val="right"/>
        <w:rPr>
          <w:rFonts w:ascii="Times New Roman" w:hAnsi="Times New Roman"/>
          <w:sz w:val="24"/>
        </w:rPr>
      </w:pPr>
    </w:p>
    <w:p w14:paraId="0C020000">
      <w:pPr>
        <w:spacing w:after="0" w:line="240" w:lineRule="auto"/>
        <w:ind/>
        <w:jc w:val="right"/>
        <w:rPr>
          <w:rFonts w:ascii="Times New Roman" w:hAnsi="Times New Roman"/>
          <w:sz w:val="24"/>
        </w:rPr>
      </w:pPr>
    </w:p>
    <w:p w14:paraId="0D020000">
      <w:pPr>
        <w:spacing w:after="0" w:line="240" w:lineRule="auto"/>
        <w:ind/>
        <w:jc w:val="right"/>
        <w:rPr>
          <w:rFonts w:ascii="Times New Roman" w:hAnsi="Times New Roman"/>
          <w:sz w:val="24"/>
        </w:rPr>
      </w:pPr>
    </w:p>
    <w:p w14:paraId="0E020000">
      <w:pPr>
        <w:spacing w:after="0" w:line="240" w:lineRule="auto"/>
        <w:ind/>
        <w:jc w:val="right"/>
        <w:rPr>
          <w:rFonts w:ascii="Times New Roman" w:hAnsi="Times New Roman"/>
          <w:sz w:val="24"/>
        </w:rPr>
      </w:pPr>
    </w:p>
    <w:p w14:paraId="0F020000">
      <w:pPr>
        <w:spacing w:after="0" w:line="240" w:lineRule="auto"/>
        <w:ind/>
        <w:jc w:val="right"/>
        <w:rPr>
          <w:rFonts w:ascii="Times New Roman" w:hAnsi="Times New Roman"/>
          <w:sz w:val="24"/>
        </w:rPr>
      </w:pPr>
    </w:p>
    <w:p w14:paraId="10020000">
      <w:pPr>
        <w:spacing w:after="0" w:line="240" w:lineRule="auto"/>
        <w:ind/>
        <w:jc w:val="right"/>
        <w:rPr>
          <w:rFonts w:ascii="Times New Roman" w:hAnsi="Times New Roman"/>
          <w:sz w:val="24"/>
        </w:rPr>
      </w:pPr>
      <w:bookmarkStart w:id="5" w:name="_Hlk151643550"/>
      <w:r>
        <w:rPr>
          <w:rFonts w:ascii="Times New Roman" w:hAnsi="Times New Roman"/>
          <w:sz w:val="24"/>
        </w:rPr>
        <w:t xml:space="preserve">ПРИЛОЖЕНИЕ № </w:t>
      </w:r>
      <w:r>
        <w:rPr>
          <w:rFonts w:ascii="Times New Roman" w:hAnsi="Times New Roman"/>
          <w:sz w:val="24"/>
        </w:rPr>
        <w:t>1</w:t>
      </w:r>
    </w:p>
    <w:p w14:paraId="11020000">
      <w:pPr>
        <w:spacing w:after="0" w:line="240" w:lineRule="auto"/>
        <w:ind w:firstLine="4860" w:left="0"/>
        <w:jc w:val="right"/>
        <w:rPr>
          <w:rFonts w:ascii="Times New Roman" w:hAnsi="Times New Roman"/>
          <w:sz w:val="24"/>
        </w:rPr>
      </w:pPr>
      <w:r>
        <w:rPr>
          <w:rFonts w:ascii="Times New Roman" w:hAnsi="Times New Roman"/>
          <w:sz w:val="24"/>
        </w:rPr>
        <w:t>к административному регламенту</w:t>
      </w:r>
    </w:p>
    <w:p w14:paraId="12020000">
      <w:pPr>
        <w:spacing w:after="0" w:line="240" w:lineRule="auto"/>
        <w:ind w:firstLine="4860" w:left="0"/>
        <w:jc w:val="right"/>
        <w:rPr>
          <w:rFonts w:ascii="Times New Roman" w:hAnsi="Times New Roman"/>
          <w:sz w:val="24"/>
        </w:rPr>
      </w:pPr>
    </w:p>
    <w:p w14:paraId="13020000">
      <w:pPr>
        <w:spacing w:after="0" w:line="240" w:lineRule="auto"/>
        <w:ind w:firstLine="0" w:left="4536"/>
        <w:jc w:val="both"/>
        <w:rPr>
          <w:rFonts w:ascii="Times New Roman" w:hAnsi="Times New Roman"/>
          <w:sz w:val="24"/>
        </w:rPr>
      </w:pPr>
      <w:r>
        <w:rPr>
          <w:rFonts w:ascii="Times New Roman" w:hAnsi="Times New Roman"/>
          <w:sz w:val="24"/>
        </w:rPr>
        <w:t xml:space="preserve">Главе </w:t>
      </w:r>
      <w:r>
        <w:rPr>
          <w:rFonts w:ascii="Times New Roman" w:hAnsi="Times New Roman"/>
          <w:sz w:val="24"/>
        </w:rPr>
        <w:t>администрации Лебяженского городского поселения Ломоносовского муниципального района Ленинградской</w:t>
      </w:r>
      <w:r>
        <w:rPr>
          <w:rFonts w:ascii="Times New Roman" w:hAnsi="Times New Roman"/>
          <w:sz w:val="24"/>
        </w:rPr>
        <w:t xml:space="preserve"> области </w:t>
      </w:r>
    </w:p>
    <w:p w14:paraId="14020000">
      <w:pPr>
        <w:spacing w:after="0" w:line="240" w:lineRule="auto"/>
        <w:ind w:firstLine="0" w:left="4536"/>
        <w:rPr>
          <w:rFonts w:ascii="Times New Roman" w:hAnsi="Times New Roman"/>
          <w:sz w:val="24"/>
        </w:rPr>
      </w:pPr>
    </w:p>
    <w:p w14:paraId="15020000">
      <w:pPr>
        <w:tabs>
          <w:tab w:leader="none" w:pos="4820" w:val="left"/>
        </w:tabs>
        <w:spacing w:after="0" w:line="240" w:lineRule="auto"/>
        <w:ind w:firstLine="0" w:left="4536"/>
        <w:rPr>
          <w:rFonts w:ascii="Times New Roman" w:hAnsi="Times New Roman"/>
          <w:sz w:val="24"/>
        </w:rPr>
      </w:pPr>
      <w:r>
        <w:rPr>
          <w:rFonts w:ascii="Times New Roman" w:hAnsi="Times New Roman"/>
          <w:sz w:val="24"/>
        </w:rPr>
        <w:t>от заявителя</w:t>
      </w:r>
      <w:r>
        <w:rPr>
          <w:rFonts w:ascii="Times New Roman" w:hAnsi="Times New Roman"/>
          <w:sz w:val="24"/>
        </w:rPr>
        <w:t xml:space="preserve"> ___________________________________</w:t>
      </w:r>
      <w:r>
        <w:rPr>
          <w:rFonts w:ascii="Times New Roman" w:hAnsi="Times New Roman"/>
          <w:sz w:val="24"/>
        </w:rPr>
        <w:t xml:space="preserve"> ________________________________________</w:t>
      </w:r>
      <w:r>
        <w:rPr>
          <w:rFonts w:ascii="Times New Roman" w:hAnsi="Times New Roman"/>
          <w:sz w:val="24"/>
        </w:rPr>
        <w:t>______</w:t>
      </w:r>
      <w:r>
        <w:rPr>
          <w:rFonts w:ascii="Times New Roman" w:hAnsi="Times New Roman"/>
          <w:sz w:val="24"/>
        </w:rPr>
        <w:t xml:space="preserve">  </w:t>
      </w:r>
    </w:p>
    <w:p w14:paraId="16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 xml:space="preserve">фамилия, имя, отчество, дата </w:t>
      </w:r>
      <w:r>
        <w:rPr>
          <w:rFonts w:ascii="Times New Roman" w:hAnsi="Times New Roman"/>
          <w:i w:val="1"/>
          <w:sz w:val="24"/>
          <w:vertAlign w:val="superscript"/>
        </w:rPr>
        <w:t>рождения заполняется</w:t>
      </w:r>
      <w:r>
        <w:rPr>
          <w:rFonts w:ascii="Times New Roman" w:hAnsi="Times New Roman"/>
          <w:i w:val="1"/>
          <w:sz w:val="24"/>
          <w:vertAlign w:val="superscript"/>
        </w:rPr>
        <w:t xml:space="preserve"> заявителем</w:t>
      </w:r>
    </w:p>
    <w:p w14:paraId="17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 xml:space="preserve">от представителя </w:t>
      </w:r>
      <w:r>
        <w:rPr>
          <w:rFonts w:ascii="Times New Roman" w:hAnsi="Times New Roman"/>
          <w:sz w:val="24"/>
        </w:rPr>
        <w:t>з</w:t>
      </w:r>
      <w:r>
        <w:rPr>
          <w:rFonts w:ascii="Times New Roman" w:hAnsi="Times New Roman"/>
          <w:sz w:val="24"/>
        </w:rPr>
        <w:t>аявителя___________</w:t>
      </w:r>
      <w:r>
        <w:rPr>
          <w:rFonts w:ascii="Times New Roman" w:hAnsi="Times New Roman"/>
          <w:sz w:val="24"/>
        </w:rPr>
        <w:t>____________</w:t>
      </w:r>
    </w:p>
    <w:p w14:paraId="18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w:t>
      </w:r>
      <w:r>
        <w:rPr>
          <w:rFonts w:ascii="Times New Roman" w:hAnsi="Times New Roman"/>
          <w:sz w:val="24"/>
        </w:rPr>
        <w:t>_</w:t>
      </w:r>
      <w:r>
        <w:rPr>
          <w:rFonts w:ascii="Times New Roman" w:hAnsi="Times New Roman"/>
          <w:sz w:val="24"/>
        </w:rPr>
        <w:t>______</w:t>
      </w:r>
    </w:p>
    <w:p w14:paraId="19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 xml:space="preserve">фамилия, имя, отчество, дата </w:t>
      </w:r>
      <w:r>
        <w:rPr>
          <w:rFonts w:ascii="Times New Roman" w:hAnsi="Times New Roman"/>
          <w:i w:val="1"/>
          <w:sz w:val="24"/>
          <w:vertAlign w:val="superscript"/>
        </w:rPr>
        <w:t>рождения заполняется</w:t>
      </w:r>
      <w:r>
        <w:rPr>
          <w:rFonts w:ascii="Times New Roman" w:hAnsi="Times New Roman"/>
          <w:i w:val="1"/>
          <w:sz w:val="24"/>
          <w:vertAlign w:val="superscript"/>
        </w:rPr>
        <w:t xml:space="preserve"> представителем заявителя от имени заявителя</w:t>
      </w:r>
    </w:p>
    <w:p w14:paraId="1A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Адрес постоянного места жительства заявителя</w:t>
      </w:r>
      <w:r>
        <w:rPr>
          <w:rFonts w:ascii="Times New Roman" w:hAnsi="Times New Roman"/>
          <w:sz w:val="24"/>
        </w:rPr>
        <w:t>:</w:t>
      </w:r>
    </w:p>
    <w:p w14:paraId="1B020000">
      <w:pPr>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1C020000">
      <w:pPr>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1D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Т</w:t>
      </w:r>
      <w:r>
        <w:rPr>
          <w:rFonts w:ascii="Times New Roman" w:hAnsi="Times New Roman"/>
          <w:sz w:val="24"/>
        </w:rPr>
        <w:t>елефон</w:t>
      </w:r>
      <w:r>
        <w:rPr>
          <w:rFonts w:ascii="Times New Roman" w:hAnsi="Times New Roman"/>
          <w:sz w:val="24"/>
        </w:rPr>
        <w:t xml:space="preserve"> ____________________________________</w:t>
      </w:r>
      <w:r>
        <w:rPr>
          <w:rFonts w:ascii="Times New Roman" w:hAnsi="Times New Roman"/>
          <w:sz w:val="24"/>
        </w:rPr>
        <w:t>__</w:t>
      </w:r>
      <w:bookmarkEnd w:id="5"/>
      <w:r>
        <w:rPr>
          <w:rFonts w:ascii="Times New Roman" w:hAnsi="Times New Roman"/>
          <w:sz w:val="24"/>
        </w:rPr>
        <w:tab/>
      </w:r>
    </w:p>
    <w:p w14:paraId="1E020000">
      <w:pPr>
        <w:rPr>
          <w:rFonts w:ascii="Times New Roman" w:hAnsi="Times New Roman"/>
          <w:sz w:val="24"/>
        </w:rPr>
      </w:pPr>
    </w:p>
    <w:p w14:paraId="1F020000">
      <w:pPr>
        <w:spacing w:after="0" w:line="240" w:lineRule="auto"/>
        <w:ind/>
        <w:contextualSpacing w:val="1"/>
        <w:jc w:val="center"/>
        <w:rPr>
          <w:rFonts w:ascii="Times New Roman" w:hAnsi="Times New Roman"/>
          <w:b w:val="1"/>
          <w:sz w:val="24"/>
        </w:rPr>
      </w:pPr>
      <w:r>
        <w:rPr>
          <w:rFonts w:ascii="Times New Roman" w:hAnsi="Times New Roman"/>
          <w:b w:val="1"/>
          <w:sz w:val="24"/>
        </w:rPr>
        <w:t>Заявление</w:t>
      </w:r>
      <w:r>
        <w:rPr>
          <w:rFonts w:ascii="Times New Roman" w:hAnsi="Times New Roman"/>
          <w:b w:val="1"/>
          <w:sz w:val="24"/>
        </w:rPr>
        <w:br/>
      </w:r>
      <w:r>
        <w:rPr>
          <w:rFonts w:ascii="Times New Roman" w:hAnsi="Times New Roman"/>
          <w:b w:val="1"/>
          <w:sz w:val="24"/>
        </w:rPr>
        <w:t xml:space="preserve">о принятии на учет граждан </w:t>
      </w:r>
      <w:r>
        <w:rPr>
          <w:rFonts w:ascii="Times New Roman" w:hAnsi="Times New Roman"/>
          <w:b w:val="1"/>
          <w:sz w:val="24"/>
        </w:rPr>
        <w:t>в качестве</w:t>
      </w:r>
      <w:r>
        <w:rPr>
          <w:rFonts w:ascii="Times New Roman" w:hAnsi="Times New Roman"/>
          <w:b w:val="1"/>
          <w:sz w:val="24"/>
        </w:rPr>
        <w:t xml:space="preserve"> нуждающихся в жилых помещениях,</w:t>
      </w:r>
      <w:r>
        <w:rPr>
          <w:rFonts w:ascii="Times New Roman" w:hAnsi="Times New Roman"/>
          <w:b w:val="1"/>
          <w:sz w:val="24"/>
        </w:rPr>
        <w:br/>
      </w:r>
      <w:r>
        <w:rPr>
          <w:rFonts w:ascii="Times New Roman" w:hAnsi="Times New Roman"/>
          <w:b w:val="1"/>
          <w:sz w:val="24"/>
        </w:rPr>
        <w:t>предоставляемых по договорам социального найма</w:t>
      </w:r>
    </w:p>
    <w:p w14:paraId="20020000">
      <w:pPr>
        <w:ind/>
        <w:jc w:val="both"/>
        <w:rPr>
          <w:rFonts w:ascii="Times New Roman" w:hAnsi="Times New Roman"/>
          <w:sz w:val="20"/>
          <w:highlight w:val="yellow"/>
        </w:rPr>
      </w:pPr>
    </w:p>
    <w:p w14:paraId="21020000">
      <w:pPr>
        <w:ind/>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r>
        <w:rPr>
          <w:rFonts w:ascii="Times New Roman" w:hAnsi="Times New Roman"/>
          <w:sz w:val="24"/>
        </w:rPr>
        <w:t>:</w:t>
      </w:r>
    </w:p>
    <w:tbl>
      <w:tblPr>
        <w:tblStyle w:val="Style_5"/>
        <w:tblLayout w:type="fixed"/>
        <w:tblCellMar>
          <w:top w:type="dxa" w:w="102"/>
          <w:left w:type="dxa" w:w="62"/>
          <w:bottom w:type="dxa" w:w="102"/>
          <w:right w:type="dxa" w:w="62"/>
        </w:tblCellMar>
      </w:tblPr>
      <w:tblGrid>
        <w:gridCol w:w="3404"/>
        <w:gridCol w:w="3483"/>
        <w:gridCol w:w="2912"/>
      </w:tblGrid>
      <w:tr>
        <w:tc>
          <w:tcPr>
            <w:tcW w:type="dxa" w:w="340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20000">
            <w:pPr>
              <w:spacing w:after="0" w:line="240" w:lineRule="auto"/>
              <w:ind/>
              <w:rPr>
                <w:rFonts w:ascii="Arial" w:hAnsi="Arial"/>
                <w:sz w:val="20"/>
              </w:rPr>
            </w:pPr>
            <w:r>
              <w:rPr>
                <w:rFonts w:ascii="Times New Roman" w:hAnsi="Times New Roman"/>
              </w:rPr>
              <w:t>Паспорт РФ</w:t>
            </w:r>
          </w:p>
          <w:p w14:paraId="23020000">
            <w:pPr>
              <w:spacing w:after="0" w:line="240" w:lineRule="auto"/>
              <w:ind/>
              <w:jc w:val="both"/>
              <w:rPr>
                <w:rFonts w:ascii="Times New Roman" w:hAnsi="Times New Roman"/>
              </w:rPr>
            </w:p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020000">
            <w:pPr>
              <w:spacing w:after="0" w:line="240" w:lineRule="auto"/>
              <w:ind/>
              <w:rPr>
                <w:rFonts w:ascii="Times New Roman" w:hAnsi="Times New Roman"/>
              </w:rPr>
            </w:pPr>
            <w:r>
              <w:rPr>
                <w:rFonts w:ascii="Times New Roman" w:hAnsi="Times New Roman"/>
              </w:rPr>
              <w:t>серия и номер</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25020000">
            <w:pPr>
              <w:spacing w:after="0" w:line="240" w:lineRule="auto"/>
              <w:ind/>
              <w:jc w:val="center"/>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20000">
            <w:pPr>
              <w:spacing w:after="0" w:line="240" w:lineRule="auto"/>
              <w:ind/>
              <w:jc w:val="both"/>
              <w:rPr>
                <w:rFonts w:ascii="Times New Roman" w:hAnsi="Times New Roman"/>
              </w:rPr>
            </w:pPr>
            <w:r>
              <w:rPr>
                <w:rFonts w:ascii="Times New Roman" w:hAnsi="Times New Roman"/>
              </w:rPr>
              <w:t>дата выдачи</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20000">
            <w:pPr>
              <w:spacing w:after="0" w:line="240" w:lineRule="auto"/>
              <w:ind/>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20000">
            <w:pPr>
              <w:spacing w:after="0" w:line="240" w:lineRule="auto"/>
              <w:ind/>
              <w:jc w:val="both"/>
              <w:rPr>
                <w:rFonts w:ascii="Times New Roman" w:hAnsi="Times New Roman"/>
              </w:rPr>
            </w:pPr>
            <w:r>
              <w:rPr>
                <w:rFonts w:ascii="Times New Roman" w:hAnsi="Times New Roman"/>
              </w:rPr>
              <w:t>код подразделения</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20000">
            <w:pPr>
              <w:spacing w:after="0" w:line="240" w:lineRule="auto"/>
              <w:ind/>
              <w:rPr>
                <w:rFonts w:ascii="Times New Roman" w:hAnsi="Times New Roman"/>
              </w:rPr>
            </w:pPr>
          </w:p>
        </w:tc>
      </w:tr>
    </w:tbl>
    <w:p w14:paraId="2A020000">
      <w:pPr>
        <w:spacing w:after="0" w:line="240" w:lineRule="auto"/>
        <w:ind/>
        <w:rPr>
          <w:rFonts w:ascii="Times New Roman" w:hAnsi="Times New Roman"/>
          <w:sz w:val="24"/>
        </w:rPr>
      </w:pPr>
      <w:r>
        <w:rPr>
          <w:rFonts w:ascii="Times New Roman" w:hAnsi="Times New Roman"/>
          <w:sz w:val="24"/>
        </w:rPr>
        <w:t>Реквизиты документа, подтверждающего полномочия представителя заявителя: __________________________________________________________________________________</w:t>
      </w:r>
    </w:p>
    <w:p w14:paraId="2B020000">
      <w:pPr>
        <w:spacing w:after="0" w:line="240" w:lineRule="auto"/>
        <w:ind/>
        <w:jc w:val="center"/>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2C020000">
      <w:pPr>
        <w:spacing w:after="0" w:line="240" w:lineRule="auto"/>
        <w:ind/>
        <w:jc w:val="both"/>
        <w:rPr>
          <w:rFonts w:ascii="Times New Roman" w:hAnsi="Times New Roman"/>
          <w:sz w:val="24"/>
        </w:rPr>
      </w:pPr>
    </w:p>
    <w:p w14:paraId="2D020000">
      <w:pPr>
        <w:spacing w:after="0" w:line="240" w:lineRule="auto"/>
        <w:ind/>
        <w:jc w:val="both"/>
        <w:rPr>
          <w:rFonts w:ascii="Times New Roman" w:hAnsi="Times New Roman"/>
          <w:sz w:val="24"/>
        </w:rPr>
      </w:pPr>
      <w:r>
        <w:rPr>
          <w:rFonts w:ascii="Times New Roman" w:hAnsi="Times New Roman"/>
          <w:sz w:val="24"/>
        </w:rPr>
        <w:t>Сведения о заявителе</w:t>
      </w:r>
      <w:r>
        <w:rPr>
          <w:rFonts w:ascii="Times New Roman" w:hAnsi="Times New Roman"/>
          <w:sz w:val="24"/>
        </w:rPr>
        <w:t>: ______________________________________________________________</w:t>
      </w:r>
    </w:p>
    <w:p w14:paraId="2E020000">
      <w:pPr>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3402"/>
        <w:gridCol w:w="3483"/>
        <w:gridCol w:w="2914"/>
      </w:tblGrid>
      <w:tr>
        <w:tc>
          <w:tcPr>
            <w:tcW w:type="dxa" w:w="340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2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20000">
            <w:pPr>
              <w:spacing w:after="0" w:line="240" w:lineRule="auto"/>
              <w:ind/>
              <w:jc w:val="both"/>
              <w:rPr>
                <w:rFonts w:ascii="Times New Roman" w:hAnsi="Times New Roman"/>
              </w:rPr>
            </w:pPr>
            <w:r>
              <w:rPr>
                <w:rFonts w:ascii="Times New Roman" w:hAnsi="Times New Roman"/>
              </w:rPr>
              <w:t>серия и 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31020000">
            <w:pPr>
              <w:spacing w:after="0" w:line="240" w:lineRule="auto"/>
              <w:ind/>
              <w:jc w:val="center"/>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20000">
            <w:pPr>
              <w:spacing w:after="0" w:line="240" w:lineRule="auto"/>
              <w:ind/>
              <w:jc w:val="both"/>
              <w:rPr>
                <w:rFonts w:ascii="Times New Roman" w:hAnsi="Times New Roman"/>
              </w:rPr>
            </w:pPr>
            <w:r>
              <w:rPr>
                <w:rFonts w:ascii="Times New Roman" w:hAnsi="Times New Roman"/>
              </w:rPr>
              <w:t>дата выдачи</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20000">
            <w:pPr>
              <w:spacing w:after="0" w:line="240" w:lineRule="auto"/>
              <w:ind/>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20000">
            <w:pPr>
              <w:spacing w:after="0" w:line="240" w:lineRule="auto"/>
              <w:ind/>
              <w:jc w:val="both"/>
              <w:rPr>
                <w:rFonts w:ascii="Times New Roman" w:hAnsi="Times New Roman"/>
              </w:rPr>
            </w:pPr>
            <w:r>
              <w:rPr>
                <w:rFonts w:ascii="Times New Roman" w:hAnsi="Times New Roman"/>
              </w:rPr>
              <w:t>код подразделения</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20000">
            <w:pPr>
              <w:spacing w:after="0" w:line="240" w:lineRule="auto"/>
              <w:ind/>
              <w:rPr>
                <w:rFonts w:ascii="Times New Roman" w:hAnsi="Times New Roman"/>
              </w:rPr>
            </w:pPr>
          </w:p>
        </w:tc>
      </w:tr>
      <w:tr>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20000">
            <w:pPr>
              <w:spacing w:after="0" w:line="240" w:lineRule="auto"/>
              <w:ind/>
              <w:outlineLvl w:val="0"/>
              <w:rPr>
                <w:rFonts w:ascii="Times New Roman" w:hAnsi="Times New Roman"/>
              </w:rPr>
            </w:pPr>
            <w:r>
              <w:rPr>
                <w:rFonts w:ascii="Times New Roman" w:hAnsi="Times New Roman"/>
              </w:rPr>
              <w:t>ИНН</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20000">
            <w:pPr>
              <w:spacing w:after="0" w:line="240" w:lineRule="auto"/>
              <w:ind/>
              <w:jc w:val="both"/>
              <w:rPr>
                <w:rFonts w:ascii="Times New Roman" w:hAnsi="Times New Roman"/>
              </w:rPr>
            </w:pPr>
            <w:r>
              <w:rPr>
                <w:rFonts w:ascii="Times New Roman" w:hAnsi="Times New Roman"/>
              </w:rPr>
              <w:t>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20000">
            <w:pPr>
              <w:spacing w:after="0" w:line="240" w:lineRule="auto"/>
              <w:ind/>
              <w:rPr>
                <w:rFonts w:ascii="Times New Roman" w:hAnsi="Times New Roman"/>
              </w:rPr>
            </w:pPr>
          </w:p>
        </w:tc>
      </w:tr>
      <w:tr>
        <w:trPr>
          <w:trHeight w:hRule="atLeast" w:val="768"/>
        </w:trPr>
        <w:tc>
          <w:tcPr>
            <w:tcW w:type="dxa" w:w="340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20000">
            <w:pPr>
              <w:spacing w:after="0" w:line="240" w:lineRule="auto"/>
              <w:ind/>
              <w:rPr>
                <w:rFonts w:ascii="Times New Roman" w:hAnsi="Times New Roman"/>
              </w:rPr>
            </w:pPr>
            <w:r>
              <w:rPr>
                <w:rFonts w:ascii="Times New Roman" w:hAnsi="Times New Roman"/>
                <w:sz w:val="24"/>
              </w:rPr>
              <w:t>Страховое свидетельство обязательного пенсионного страхования или документ, подтверждающий регистрацию в системе индивидуального (персонифицированного) учета</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020000">
            <w:pPr>
              <w:spacing w:after="0" w:line="240" w:lineRule="auto"/>
              <w:ind/>
              <w:jc w:val="both"/>
              <w:rPr>
                <w:rFonts w:ascii="Times New Roman" w:hAnsi="Times New Roman"/>
              </w:rPr>
            </w:pPr>
            <w:r>
              <w:rPr>
                <w:rFonts w:ascii="Times New Roman" w:hAnsi="Times New Roman"/>
              </w:rPr>
              <w:t>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20000">
            <w:pPr>
              <w:spacing w:after="0" w:line="240" w:lineRule="auto"/>
              <w:ind/>
              <w:rPr>
                <w:rFonts w:ascii="Times New Roman" w:hAnsi="Times New Roman"/>
              </w:rPr>
            </w:pPr>
          </w:p>
        </w:tc>
      </w:tr>
    </w:tbl>
    <w:p w14:paraId="3C020000">
      <w:pPr>
        <w:rPr>
          <w:rFonts w:ascii="Times New Roman" w:hAnsi="Times New Roman"/>
          <w:highlight w:val="yellow"/>
        </w:rPr>
      </w:pPr>
    </w:p>
    <w:p w14:paraId="3D020000">
      <w:pPr>
        <w:spacing w:after="0" w:line="240" w:lineRule="auto"/>
        <w:ind/>
        <w:rPr>
          <w:rFonts w:ascii="Times New Roman" w:hAnsi="Times New Roman"/>
        </w:rPr>
      </w:pPr>
      <w:r>
        <w:rPr>
          <w:rFonts w:ascii="Times New Roman" w:hAnsi="Times New Roman"/>
        </w:rPr>
        <w:t xml:space="preserve">Выберите </w:t>
      </w:r>
      <w:r>
        <w:rPr>
          <w:rFonts w:ascii="Times New Roman" w:hAnsi="Times New Roman"/>
        </w:rPr>
        <w:t>к какой категории заявителей Вы и члены Вашей семьи относитесь</w:t>
      </w:r>
      <w:r>
        <w:rPr>
          <w:rFonts w:ascii="Times New Roman" w:hAnsi="Times New Roman"/>
        </w:rPr>
        <w:t xml:space="preserve"> </w:t>
      </w:r>
      <w:r>
        <w:rPr>
          <w:rFonts w:ascii="Times New Roman" w:hAnsi="Times New Roman"/>
        </w:rPr>
        <w:t>(поставить отметку «V»):</w:t>
      </w:r>
    </w:p>
    <w:p w14:paraId="3E020000">
      <w:pPr>
        <w:spacing w:after="0" w:line="240" w:lineRule="auto"/>
        <w:ind/>
        <w:rPr>
          <w:rFonts w:ascii="Times New Roman" w:hAnsi="Times New Roman"/>
        </w:rPr>
      </w:pPr>
    </w:p>
    <w:tbl>
      <w:tblPr>
        <w:tblStyle w:val="Style_6"/>
        <w:tblLayout w:type="fixed"/>
      </w:tblPr>
      <w:tblGrid>
        <w:gridCol w:w="675"/>
        <w:gridCol w:w="9072"/>
      </w:tblGrid>
      <w:tr>
        <w:trPr>
          <w:trHeight w:hRule="atLeast" w:val="331"/>
        </w:trPr>
        <w:tc>
          <w:tcPr>
            <w:tcW w:type="dxa" w:w="675"/>
          </w:tcPr>
          <w:p w14:paraId="3F020000">
            <w:pPr>
              <w:pStyle w:val="Style_4"/>
              <w:ind w:firstLine="0" w:left="0"/>
              <w:contextualSpacing w:val="1"/>
              <w:jc w:val="both"/>
              <w:rPr>
                <w:rFonts w:ascii="Times New Roman" w:hAnsi="Times New Roman"/>
                <w:sz w:val="22"/>
              </w:rPr>
            </w:pPr>
          </w:p>
        </w:tc>
        <w:tc>
          <w:tcPr>
            <w:tcW w:type="dxa" w:w="9072"/>
          </w:tcPr>
          <w:p w14:paraId="40020000">
            <w:pPr>
              <w:pStyle w:val="Style_3"/>
              <w:numPr>
                <w:ilvl w:val="0"/>
                <w:numId w:val="4"/>
              </w:numPr>
              <w:rPr>
                <w:rFonts w:ascii="Times New Roman" w:hAnsi="Times New Roman"/>
              </w:rPr>
            </w:pPr>
            <w:r>
              <w:rPr>
                <w:rFonts w:ascii="Times New Roman" w:hAnsi="Times New Roman"/>
              </w:rPr>
              <w:t>малоимущи</w:t>
            </w:r>
            <w:r>
              <w:rPr>
                <w:rFonts w:ascii="Times New Roman" w:hAnsi="Times New Roman"/>
              </w:rPr>
              <w:t>е</w:t>
            </w:r>
            <w:r>
              <w:rPr>
                <w:rFonts w:ascii="Times New Roman" w:hAnsi="Times New Roman"/>
              </w:rPr>
              <w:t xml:space="preserve"> граждан</w:t>
            </w:r>
            <w:r>
              <w:rPr>
                <w:rFonts w:ascii="Times New Roman" w:hAnsi="Times New Roman"/>
              </w:rPr>
              <w:t>е</w:t>
            </w:r>
            <w:r>
              <w:rPr>
                <w:rFonts w:ascii="Times New Roman" w:hAnsi="Times New Roman"/>
              </w:rPr>
              <w:t>,</w:t>
            </w:r>
            <w:r>
              <w:rPr>
                <w:rFonts w:ascii="Times New Roman" w:hAnsi="Times New Roman"/>
                <w:sz w:val="28"/>
              </w:rPr>
              <w:t xml:space="preserve"> </w:t>
            </w:r>
            <w:r>
              <w:rPr>
                <w:rFonts w:ascii="Times New Roman" w:hAnsi="Times New Roman"/>
              </w:rPr>
              <w:t>постоянно проживающих на территории Ленинградской области в общей сложности не менее пяти лет;</w:t>
            </w:r>
          </w:p>
        </w:tc>
      </w:tr>
      <w:tr>
        <w:trPr>
          <w:trHeight w:hRule="atLeast" w:val="331"/>
        </w:trPr>
        <w:tc>
          <w:tcPr>
            <w:tcW w:type="dxa" w:w="9747"/>
            <w:gridSpan w:val="2"/>
          </w:tcPr>
          <w:p w14:paraId="41020000">
            <w:pPr>
              <w:spacing w:after="0" w:line="240" w:lineRule="auto"/>
              <w:ind/>
              <w:rPr>
                <w:rFonts w:ascii="Times New Roman" w:hAnsi="Times New Roman"/>
              </w:rPr>
            </w:pPr>
            <w:r>
              <w:rPr>
                <w:rFonts w:ascii="Times New Roman" w:hAnsi="Times New Roman"/>
              </w:rPr>
              <w:t>Я, члены моей семьи относимся/не относимся (нужное подчеркнуть) к следующим категориям граждан, имеющих право на обеспечение жилыми помещениями вне очереди:</w:t>
            </w:r>
          </w:p>
        </w:tc>
      </w:tr>
      <w:tr>
        <w:trPr>
          <w:trHeight w:hRule="atLeast" w:val="331"/>
        </w:trPr>
        <w:tc>
          <w:tcPr>
            <w:tcW w:type="dxa" w:w="675"/>
          </w:tcPr>
          <w:p w14:paraId="42020000">
            <w:pPr>
              <w:spacing w:after="0" w:line="240" w:lineRule="auto"/>
              <w:ind/>
              <w:jc w:val="both"/>
              <w:rPr>
                <w:rFonts w:ascii="Times New Roman" w:hAnsi="Times New Roman"/>
              </w:rPr>
            </w:pPr>
          </w:p>
        </w:tc>
        <w:tc>
          <w:tcPr>
            <w:tcW w:type="dxa" w:w="9072"/>
            <w:shd w:fill="auto" w:val="clear"/>
          </w:tcPr>
          <w:p w14:paraId="43020000">
            <w:pPr>
              <w:spacing w:after="0" w:line="240" w:lineRule="auto"/>
              <w:ind/>
              <w:jc w:val="both"/>
              <w:rPr>
                <w:rFonts w:ascii="Times New Roman" w:hAnsi="Times New Roman"/>
              </w:rPr>
            </w:pPr>
            <w:r>
              <w:rPr>
                <w:rFonts w:ascii="Times New Roman" w:hAnsi="Times New Roman"/>
              </w:rPr>
              <w:t>- граждан</w:t>
            </w:r>
            <w:r>
              <w:rPr>
                <w:rFonts w:ascii="Times New Roman" w:hAnsi="Times New Roman"/>
              </w:rPr>
              <w:t>е</w:t>
            </w:r>
            <w:r>
              <w:rPr>
                <w:rFonts w:ascii="Times New Roman" w:hAnsi="Times New Roman"/>
              </w:rPr>
              <w:t>, жилые помещения которых признаны в установленном порядке непригодными для проживания и ремонту или реконструкции не подлежат</w:t>
            </w:r>
          </w:p>
        </w:tc>
      </w:tr>
      <w:tr>
        <w:trPr>
          <w:trHeight w:hRule="atLeast" w:val="331"/>
        </w:trPr>
        <w:tc>
          <w:tcPr>
            <w:tcW w:type="dxa" w:w="675"/>
          </w:tcPr>
          <w:p w14:paraId="44020000">
            <w:pPr>
              <w:rPr>
                <w:rFonts w:ascii="Times New Roman" w:hAnsi="Times New Roman"/>
              </w:rPr>
            </w:pPr>
          </w:p>
        </w:tc>
        <w:tc>
          <w:tcPr>
            <w:tcW w:type="dxa" w:w="9072"/>
          </w:tcPr>
          <w:p w14:paraId="45020000">
            <w:pPr>
              <w:spacing w:after="0" w:line="240" w:lineRule="auto"/>
              <w:ind/>
              <w:jc w:val="both"/>
              <w:rPr>
                <w:rFonts w:ascii="Times New Roman" w:hAnsi="Times New Roman"/>
              </w:rPr>
            </w:pPr>
            <w:r>
              <w:rPr>
                <w:rFonts w:ascii="Times New Roman" w:hAnsi="Times New Roman"/>
              </w:rPr>
              <w:t>-  граждан</w:t>
            </w:r>
            <w:r>
              <w:rPr>
                <w:rFonts w:ascii="Times New Roman" w:hAnsi="Times New Roman"/>
              </w:rPr>
              <w:t>е</w:t>
            </w:r>
            <w:r>
              <w:rPr>
                <w:rFonts w:ascii="Times New Roman" w:hAnsi="Times New Roman"/>
              </w:rPr>
              <w:t>, страдающи</w:t>
            </w:r>
            <w:r>
              <w:rPr>
                <w:rFonts w:ascii="Times New Roman" w:hAnsi="Times New Roman"/>
              </w:rPr>
              <w:t>е</w:t>
            </w:r>
            <w:r>
              <w:rPr>
                <w:rFonts w:ascii="Times New Roman" w:hAnsi="Times New Roman"/>
              </w:rPr>
              <w:t xml:space="preserve">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trPr>
          <w:trHeight w:hRule="atLeast" w:val="331"/>
        </w:trPr>
        <w:tc>
          <w:tcPr>
            <w:tcW w:type="dxa" w:w="675"/>
          </w:tcPr>
          <w:p w14:paraId="46020000">
            <w:pPr>
              <w:spacing w:after="0" w:line="240" w:lineRule="auto"/>
              <w:ind/>
              <w:jc w:val="both"/>
              <w:rPr>
                <w:rFonts w:ascii="Times New Roman" w:hAnsi="Times New Roman"/>
              </w:rPr>
            </w:pPr>
          </w:p>
        </w:tc>
        <w:tc>
          <w:tcPr>
            <w:tcW w:type="dxa" w:w="9072"/>
          </w:tcPr>
          <w:p w14:paraId="47020000">
            <w:pPr>
              <w:pStyle w:val="Style_3"/>
              <w:numPr>
                <w:ilvl w:val="0"/>
                <w:numId w:val="4"/>
              </w:numPr>
              <w:spacing w:line="240" w:lineRule="auto"/>
              <w:ind/>
              <w:jc w:val="both"/>
              <w:rPr>
                <w:rFonts w:ascii="Times New Roman" w:hAnsi="Times New Roman"/>
              </w:rPr>
            </w:pPr>
            <w:r>
              <w:rPr>
                <w:rFonts w:ascii="Times New Roman" w:hAnsi="Times New Roman"/>
              </w:rPr>
              <w:t>И</w:t>
            </w:r>
            <w:r>
              <w:rPr>
                <w:rFonts w:ascii="Times New Roman" w:hAnsi="Times New Roman"/>
              </w:rPr>
              <w:t>ны</w:t>
            </w:r>
            <w:r>
              <w:rPr>
                <w:rFonts w:ascii="Times New Roman" w:hAnsi="Times New Roman"/>
              </w:rPr>
              <w:t>е</w:t>
            </w:r>
            <w:r>
              <w:rPr>
                <w:rFonts w:ascii="Times New Roman" w:hAnsi="Times New Roman"/>
              </w:rPr>
              <w:t xml:space="preserve"> определенны</w:t>
            </w:r>
            <w:r>
              <w:rPr>
                <w:rFonts w:ascii="Times New Roman" w:hAnsi="Times New Roman"/>
              </w:rPr>
              <w:t>е</w:t>
            </w:r>
            <w:r>
              <w:rPr>
                <w:rFonts w:ascii="Times New Roman" w:hAnsi="Times New Roman"/>
              </w:rPr>
              <w:t xml:space="preserve"> федеральным законом, указом Президента Российской Федерации или законом субъекта Российской Федерации категориям граждан:</w:t>
            </w:r>
          </w:p>
        </w:tc>
      </w:tr>
      <w:tr>
        <w:trPr>
          <w:trHeight w:hRule="atLeast" w:val="321"/>
        </w:trPr>
        <w:tc>
          <w:tcPr>
            <w:tcW w:type="dxa" w:w="675"/>
          </w:tcPr>
          <w:p w14:paraId="48020000">
            <w:pPr>
              <w:spacing w:after="0" w:line="240" w:lineRule="auto"/>
              <w:ind/>
              <w:jc w:val="both"/>
              <w:rPr>
                <w:rFonts w:ascii="Times New Roman" w:hAnsi="Times New Roman"/>
              </w:rPr>
            </w:pPr>
          </w:p>
        </w:tc>
        <w:tc>
          <w:tcPr>
            <w:tcW w:type="dxa" w:w="9072"/>
          </w:tcPr>
          <w:p w14:paraId="49020000">
            <w:pPr>
              <w:spacing w:after="0" w:line="240" w:lineRule="auto"/>
              <w:ind/>
              <w:jc w:val="both"/>
              <w:rPr>
                <w:rFonts w:ascii="Times New Roman" w:hAnsi="Times New Roman"/>
              </w:rPr>
            </w:pPr>
            <w:r>
              <w:rPr>
                <w:rFonts w:ascii="Times New Roman" w:hAnsi="Times New Roman"/>
              </w:rPr>
              <w:t>инвалиды Великой Отечественной войны;</w:t>
            </w:r>
          </w:p>
          <w:p w14:paraId="4A020000">
            <w:pPr>
              <w:spacing w:after="0" w:line="240" w:lineRule="auto"/>
              <w:ind/>
              <w:jc w:val="both"/>
              <w:rPr>
                <w:rFonts w:ascii="Times New Roman" w:hAnsi="Times New Roman"/>
              </w:rPr>
            </w:pPr>
          </w:p>
        </w:tc>
      </w:tr>
      <w:tr>
        <w:trPr>
          <w:trHeight w:hRule="atLeast" w:val="331"/>
        </w:trPr>
        <w:tc>
          <w:tcPr>
            <w:tcW w:type="dxa" w:w="675"/>
          </w:tcPr>
          <w:p w14:paraId="4B020000">
            <w:pPr>
              <w:spacing w:after="0" w:line="240" w:lineRule="auto"/>
              <w:ind/>
              <w:jc w:val="both"/>
              <w:rPr>
                <w:rFonts w:ascii="Times New Roman" w:hAnsi="Times New Roman"/>
              </w:rPr>
            </w:pPr>
          </w:p>
        </w:tc>
        <w:tc>
          <w:tcPr>
            <w:tcW w:type="dxa" w:w="9072"/>
          </w:tcPr>
          <w:p w14:paraId="4C020000">
            <w:pPr>
              <w:spacing w:after="0" w:line="240" w:lineRule="auto"/>
              <w:ind/>
              <w:jc w:val="both"/>
              <w:rPr>
                <w:rFonts w:ascii="Times New Roman" w:hAnsi="Times New Roman"/>
              </w:rPr>
            </w:pPr>
            <w:r>
              <w:rPr>
                <w:rFonts w:ascii="Times New Roman" w:hAnsi="Times New Roman"/>
              </w:rPr>
              <w:t>участники Великой Отечественной войны, в том числе 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военнослужащие, награжденные орденами или медалями СССР за службу в указанный период, в случае выселения из занимаемых ими служебных жилых помещений;</w:t>
            </w:r>
          </w:p>
        </w:tc>
      </w:tr>
      <w:tr>
        <w:trPr>
          <w:trHeight w:hRule="atLeast" w:val="331"/>
        </w:trPr>
        <w:tc>
          <w:tcPr>
            <w:tcW w:type="dxa" w:w="675"/>
          </w:tcPr>
          <w:p w14:paraId="4D020000">
            <w:pPr>
              <w:spacing w:after="0" w:line="240" w:lineRule="auto"/>
              <w:ind/>
              <w:jc w:val="both"/>
              <w:rPr>
                <w:rFonts w:ascii="Times New Roman" w:hAnsi="Times New Roman"/>
              </w:rPr>
            </w:pPr>
          </w:p>
        </w:tc>
        <w:tc>
          <w:tcPr>
            <w:tcW w:type="dxa" w:w="9072"/>
          </w:tcPr>
          <w:p w14:paraId="4E020000">
            <w:pPr>
              <w:spacing w:after="0" w:line="240" w:lineRule="auto"/>
              <w:ind/>
              <w:jc w:val="both"/>
              <w:rPr>
                <w:rFonts w:ascii="Times New Roman" w:hAnsi="Times New Roman"/>
              </w:rPr>
            </w:pPr>
            <w:r>
              <w:rPr>
                <w:rFonts w:ascii="Times New Roman" w:hAnsi="Times New Roman"/>
              </w:rPr>
              <w:t>лица, работавшие в период Великой Отечественной войны на объектах противовоздушной обороны, местной противовоздушной обороны,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флотов, на прифронтовых участках железных и автомобильных дорог, а также члены экипажей судов транспортного флота, интернированных в начале Великой Отечественной войны в портах других государств, признанных инвалидами, в случае выселения из занимаемых ими служебных жилых помещений;</w:t>
            </w:r>
          </w:p>
        </w:tc>
      </w:tr>
      <w:tr>
        <w:trPr>
          <w:trHeight w:hRule="atLeast" w:val="331"/>
        </w:trPr>
        <w:tc>
          <w:tcPr>
            <w:tcW w:type="dxa" w:w="675"/>
          </w:tcPr>
          <w:p w14:paraId="4F020000">
            <w:pPr>
              <w:rPr>
                <w:rFonts w:ascii="Times New Roman" w:hAnsi="Times New Roman"/>
              </w:rPr>
            </w:pPr>
          </w:p>
        </w:tc>
        <w:tc>
          <w:tcPr>
            <w:tcW w:type="dxa" w:w="9072"/>
          </w:tcPr>
          <w:p w14:paraId="50020000">
            <w:pPr>
              <w:rPr>
                <w:rFonts w:ascii="Times New Roman" w:hAnsi="Times New Roman"/>
              </w:rPr>
            </w:pPr>
            <w:r>
              <w:rPr>
                <w:rFonts w:ascii="Times New Roman" w:hAnsi="Times New Roman"/>
              </w:rPr>
              <w:t>лица, награжденные знаком "Жителю блокадного Ленинграда", лица, награжденные знаком "Житель осажден</w:t>
            </w:r>
            <w:r>
              <w:rPr>
                <w:rFonts w:ascii="Times New Roman" w:hAnsi="Times New Roman"/>
              </w:rPr>
              <w:t xml:space="preserve">ного Севастополя", </w:t>
            </w:r>
            <w:r>
              <w:rPr>
                <w:rFonts w:ascii="Times New Roman" w:hAnsi="Times New Roman"/>
              </w:rPr>
              <w:t>лица, награжденные знаком "Житель осажденного Сталинграда"</w:t>
            </w:r>
          </w:p>
        </w:tc>
      </w:tr>
      <w:tr>
        <w:trPr>
          <w:trHeight w:hRule="atLeast" w:val="331"/>
        </w:trPr>
        <w:tc>
          <w:tcPr>
            <w:tcW w:type="dxa" w:w="675"/>
          </w:tcPr>
          <w:p w14:paraId="51020000">
            <w:pPr>
              <w:rPr>
                <w:rFonts w:ascii="Times New Roman" w:hAnsi="Times New Roman"/>
              </w:rPr>
            </w:pPr>
          </w:p>
        </w:tc>
        <w:tc>
          <w:tcPr>
            <w:tcW w:type="dxa" w:w="9072"/>
          </w:tcPr>
          <w:p w14:paraId="52020000">
            <w:pPr>
              <w:spacing w:after="0" w:line="240" w:lineRule="auto"/>
              <w:ind/>
              <w:jc w:val="both"/>
              <w:rPr>
                <w:rFonts w:ascii="Times New Roman" w:hAnsi="Times New Roman"/>
              </w:rPr>
            </w:pPr>
            <w:r>
              <w:rPr>
                <w:rFonts w:ascii="Times New Roman" w:hAnsi="Times New Roman"/>
              </w:rPr>
              <w:t>члены семей погибших (умерших) инвалидов Великой Отечественной войны и участников Великой Отечественной войны,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w:t>
            </w:r>
            <w:r>
              <w:rPr>
                <w:rFonts w:ascii="Times New Roman" w:hAnsi="Times New Roman"/>
              </w:rPr>
              <w:t>лей и больниц города Ленинграда;</w:t>
            </w:r>
          </w:p>
        </w:tc>
      </w:tr>
      <w:tr>
        <w:trPr>
          <w:trHeight w:hRule="atLeast" w:val="331"/>
        </w:trPr>
        <w:tc>
          <w:tcPr>
            <w:tcW w:type="dxa" w:w="675"/>
          </w:tcPr>
          <w:p w14:paraId="53020000">
            <w:pPr>
              <w:rPr>
                <w:rFonts w:ascii="Times New Roman" w:hAnsi="Times New Roman"/>
              </w:rPr>
            </w:pPr>
          </w:p>
        </w:tc>
        <w:tc>
          <w:tcPr>
            <w:tcW w:type="dxa" w:w="9072"/>
          </w:tcPr>
          <w:p w14:paraId="54020000">
            <w:pPr>
              <w:spacing w:after="0" w:line="240" w:lineRule="auto"/>
              <w:ind/>
              <w:jc w:val="both"/>
              <w:rPr>
                <w:rFonts w:ascii="Times New Roman" w:hAnsi="Times New Roman"/>
              </w:rPr>
            </w:pPr>
            <w:r>
              <w:rPr>
                <w:rFonts w:ascii="Times New Roman" w:hAnsi="Times New Roman"/>
                <w:sz w:val="24"/>
              </w:rPr>
              <w:t xml:space="preserve">граждане, выехавшие из районов Крайнего Севера и приравненных к ним местностей, имеющих право на получение безвозмездной субсидии на строительство или приобретение жилья в соответствии с Федеральным </w:t>
            </w:r>
            <w:r>
              <w:rPr>
                <w:rFonts w:ascii="Times New Roman" w:hAnsi="Times New Roman"/>
                <w:sz w:val="24"/>
              </w:rPr>
              <w:fldChar w:fldCharType="begin"/>
            </w:r>
            <w:r>
              <w:rPr>
                <w:rFonts w:ascii="Times New Roman" w:hAnsi="Times New Roman"/>
                <w:sz w:val="24"/>
              </w:rPr>
              <w:instrText>HYPERLINK "consultantplus://offline/ref=0270FD5DA47D9094717A2ACB3F42DD2A0B7368FF71CA5DDA15CE719B2EEC1F8F26665C778B134C90DC7ADA535AF54BC82CFBDBE743F25850h760L"</w:instrText>
            </w:r>
            <w:r>
              <w:rPr>
                <w:rFonts w:ascii="Times New Roman" w:hAnsi="Times New Roman"/>
                <w:sz w:val="24"/>
              </w:rPr>
              <w:fldChar w:fldCharType="separate"/>
            </w:r>
            <w:r>
              <w:rPr>
                <w:rFonts w:ascii="Times New Roman" w:hAnsi="Times New Roman"/>
                <w:sz w:val="24"/>
              </w:rPr>
              <w:t>законом</w:t>
            </w:r>
            <w:r>
              <w:rPr>
                <w:rFonts w:ascii="Times New Roman" w:hAnsi="Times New Roman"/>
                <w:sz w:val="24"/>
              </w:rPr>
              <w:fldChar w:fldCharType="end"/>
            </w:r>
            <w:r>
              <w:rPr>
                <w:rFonts w:ascii="Times New Roman" w:hAnsi="Times New Roman"/>
                <w:sz w:val="24"/>
              </w:rPr>
              <w:t xml:space="preserve"> от 25 октября 2002 года N 125-ФЗ "О жилищных субсидиях гражданам, выезжающим из районов Крайнего Севера и приравненных к ним местностей"</w:t>
            </w:r>
          </w:p>
        </w:tc>
      </w:tr>
      <w:tr>
        <w:trPr>
          <w:trHeight w:hRule="atLeast" w:val="331"/>
        </w:trPr>
        <w:tc>
          <w:tcPr>
            <w:tcW w:type="dxa" w:w="675"/>
          </w:tcPr>
          <w:p w14:paraId="55020000">
            <w:pPr>
              <w:rPr>
                <w:rFonts w:ascii="Times New Roman" w:hAnsi="Times New Roman"/>
              </w:rPr>
            </w:pPr>
          </w:p>
        </w:tc>
        <w:tc>
          <w:tcPr>
            <w:tcW w:type="dxa" w:w="9072"/>
          </w:tcPr>
          <w:p w14:paraId="56020000">
            <w:pPr>
              <w:spacing w:after="0" w:line="240" w:lineRule="auto"/>
              <w:ind/>
              <w:jc w:val="both"/>
              <w:rPr>
                <w:rFonts w:ascii="Times New Roman" w:hAnsi="Times New Roman"/>
                <w:sz w:val="24"/>
              </w:rPr>
            </w:pPr>
            <w:r>
              <w:rPr>
                <w:rFonts w:ascii="Times New Roman" w:hAnsi="Times New Roman"/>
                <w:sz w:val="24"/>
              </w:rPr>
              <w:t>граждане, подвергшиеся радиационному воздействию вследствие катастрофы на Чернобыльской АЭС, аварии на производственном объединении "Маяк", и приравненные к ним лица</w:t>
            </w:r>
          </w:p>
        </w:tc>
      </w:tr>
      <w:tr>
        <w:trPr>
          <w:trHeight w:hRule="atLeast" w:val="331"/>
        </w:trPr>
        <w:tc>
          <w:tcPr>
            <w:tcW w:type="dxa" w:w="675"/>
          </w:tcPr>
          <w:p w14:paraId="57020000">
            <w:pPr>
              <w:rPr>
                <w:rFonts w:ascii="Times New Roman" w:hAnsi="Times New Roman"/>
              </w:rPr>
            </w:pPr>
          </w:p>
        </w:tc>
        <w:tc>
          <w:tcPr>
            <w:tcW w:type="dxa" w:w="9072"/>
          </w:tcPr>
          <w:p w14:paraId="58020000">
            <w:pPr>
              <w:rPr>
                <w:rFonts w:ascii="Times New Roman" w:hAnsi="Times New Roman"/>
                <w:sz w:val="24"/>
              </w:rPr>
            </w:pPr>
            <w:r>
              <w:rPr>
                <w:rFonts w:ascii="Times New Roman" w:hAnsi="Times New Roman"/>
                <w:sz w:val="24"/>
              </w:rPr>
              <w:t>- граждане, признанные в установленном порядке вынужденными переселенцами</w:t>
            </w:r>
          </w:p>
        </w:tc>
      </w:tr>
    </w:tbl>
    <w:p w14:paraId="59020000">
      <w:pPr>
        <w:ind w:firstLine="567" w:left="0"/>
        <w:rPr>
          <w:rFonts w:ascii="Times New Roman" w:hAnsi="Times New Roman"/>
        </w:rPr>
      </w:pPr>
    </w:p>
    <w:p w14:paraId="5A020000">
      <w:pPr>
        <w:ind w:firstLine="567" w:left="0"/>
        <w:rPr>
          <w:rFonts w:ascii="Times New Roman" w:hAnsi="Times New Roman"/>
        </w:rPr>
      </w:pPr>
      <w:r>
        <w:rPr>
          <w:rFonts w:ascii="Times New Roman" w:hAnsi="Times New Roman"/>
        </w:rPr>
        <w:t>Прошу принять меня и членов моей семьи на учет в качестве нуждающ</w:t>
      </w:r>
      <w:r>
        <w:rPr>
          <w:rFonts w:ascii="Times New Roman" w:hAnsi="Times New Roman"/>
        </w:rPr>
        <w:t>ихся</w:t>
      </w:r>
      <w:r>
        <w:rPr>
          <w:rFonts w:ascii="Times New Roman" w:hAnsi="Times New Roman"/>
        </w:rPr>
        <w:t xml:space="preserve"> в жилом помещении по договору социального найма:</w:t>
      </w:r>
      <w:r>
        <w:rPr>
          <w:rFonts w:ascii="Times New Roman" w:hAnsi="Times New Roman"/>
        </w:rPr>
        <w:t xml:space="preserve"> __________________________________________________________________</w:t>
      </w:r>
    </w:p>
    <w:p w14:paraId="5B020000">
      <w:pPr>
        <w:ind w:firstLine="720" w:left="0"/>
        <w:rPr>
          <w:rFonts w:ascii="Times New Roman" w:hAnsi="Times New Roman"/>
        </w:rPr>
      </w:pPr>
    </w:p>
    <w:p w14:paraId="5C020000">
      <w:pPr>
        <w:ind w:firstLine="720" w:left="0"/>
        <w:rPr>
          <w:rFonts w:ascii="Times New Roman" w:hAnsi="Times New Roman"/>
        </w:rPr>
      </w:pPr>
      <w:r>
        <w:rPr>
          <w:rFonts w:ascii="Times New Roman" w:hAnsi="Times New Roman"/>
        </w:rPr>
        <w:t>Члены семьи:</w:t>
      </w:r>
    </w:p>
    <w:tbl>
      <w:tblPr>
        <w:tblStyle w:val="Style_6"/>
        <w:tblLayout w:type="fixed"/>
      </w:tblPr>
      <w:tblGrid>
        <w:gridCol w:w="1054"/>
        <w:gridCol w:w="2856"/>
        <w:gridCol w:w="1468"/>
        <w:gridCol w:w="962"/>
        <w:gridCol w:w="2003"/>
        <w:gridCol w:w="1758"/>
        <w:gridCol w:w="64"/>
      </w:tblGrid>
      <w:tr>
        <w:trPr>
          <w:trHeight w:hRule="atLeast" w:val="2097"/>
        </w:trPr>
        <w:tc>
          <w:tcPr>
            <w:tcW w:type="dxa" w:w="1054"/>
            <w:vAlign w:val="center"/>
          </w:tcPr>
          <w:p w14:paraId="5D020000">
            <w:pPr>
              <w:spacing w:after="0" w:line="240" w:lineRule="auto"/>
              <w:ind/>
              <w:jc w:val="center"/>
              <w:rPr>
                <w:rFonts w:ascii="Times New Roman" w:hAnsi="Times New Roman"/>
              </w:rPr>
            </w:pPr>
            <w:r>
              <w:rPr>
                <w:rFonts w:ascii="Times New Roman" w:hAnsi="Times New Roman"/>
              </w:rPr>
              <w:t>№</w:t>
            </w:r>
          </w:p>
          <w:p w14:paraId="5E020000">
            <w:pPr>
              <w:spacing w:after="0" w:line="240" w:lineRule="auto"/>
              <w:ind/>
              <w:jc w:val="center"/>
              <w:rPr>
                <w:rFonts w:ascii="Times New Roman" w:hAnsi="Times New Roman"/>
              </w:rPr>
            </w:pPr>
            <w:r>
              <w:rPr>
                <w:rFonts w:ascii="Times New Roman" w:hAnsi="Times New Roman"/>
              </w:rPr>
              <w:t>п/п</w:t>
            </w:r>
          </w:p>
        </w:tc>
        <w:tc>
          <w:tcPr>
            <w:tcW w:type="dxa" w:w="2856"/>
            <w:vAlign w:val="center"/>
          </w:tcPr>
          <w:p w14:paraId="5F020000">
            <w:pPr>
              <w:spacing w:after="0" w:line="240" w:lineRule="auto"/>
              <w:ind/>
              <w:jc w:val="center"/>
              <w:rPr>
                <w:rFonts w:ascii="Times New Roman" w:hAnsi="Times New Roman"/>
              </w:rPr>
            </w:pPr>
            <w:r>
              <w:rPr>
                <w:rFonts w:ascii="Times New Roman" w:hAnsi="Times New Roman"/>
              </w:rPr>
              <w:t>Фамилия, имя, отчество членов семьи</w:t>
            </w:r>
            <w:r>
              <w:rPr>
                <w:rFonts w:ascii="Times New Roman" w:hAnsi="Times New Roman"/>
              </w:rPr>
              <w:t xml:space="preserve">, </w:t>
            </w:r>
            <w:r>
              <w:rPr>
                <w:rFonts w:ascii="Times New Roman" w:hAnsi="Times New Roman"/>
              </w:rPr>
              <w:t>дата рождения</w:t>
            </w:r>
          </w:p>
        </w:tc>
        <w:tc>
          <w:tcPr>
            <w:tcW w:type="dxa" w:w="2430"/>
            <w:gridSpan w:val="2"/>
            <w:vAlign w:val="center"/>
          </w:tcPr>
          <w:p w14:paraId="60020000">
            <w:pPr>
              <w:spacing w:after="0" w:line="240" w:lineRule="auto"/>
              <w:ind/>
              <w:jc w:val="center"/>
              <w:rPr>
                <w:rFonts w:ascii="Times New Roman" w:hAnsi="Times New Roman"/>
              </w:rPr>
            </w:pPr>
            <w:r>
              <w:rPr>
                <w:rFonts w:ascii="Times New Roman" w:hAnsi="Times New Roman"/>
              </w:rPr>
              <w:t>Родственные отношения</w:t>
            </w:r>
          </w:p>
        </w:tc>
        <w:tc>
          <w:tcPr>
            <w:tcW w:type="dxa" w:w="2003"/>
            <w:vAlign w:val="center"/>
          </w:tcPr>
          <w:p w14:paraId="61020000">
            <w:pPr>
              <w:spacing w:after="0" w:line="240" w:lineRule="auto"/>
              <w:ind/>
              <w:jc w:val="center"/>
              <w:rPr>
                <w:rFonts w:ascii="Arial" w:hAnsi="Arial"/>
                <w:sz w:val="20"/>
              </w:rPr>
            </w:pPr>
            <w:r>
              <w:rPr>
                <w:rFonts w:ascii="Times New Roman" w:hAnsi="Times New Roman"/>
              </w:rPr>
              <w:t>Отношение к работе, учебе</w:t>
            </w:r>
          </w:p>
          <w:p w14:paraId="62020000">
            <w:pPr>
              <w:spacing w:after="0" w:line="240" w:lineRule="auto"/>
              <w:ind/>
              <w:jc w:val="center"/>
              <w:rPr>
                <w:rFonts w:ascii="Times New Roman" w:hAnsi="Times New Roman"/>
              </w:rPr>
            </w:pPr>
          </w:p>
        </w:tc>
        <w:tc>
          <w:tcPr>
            <w:tcW w:type="dxa" w:w="1758"/>
            <w:vAlign w:val="center"/>
          </w:tcPr>
          <w:p w14:paraId="63020000">
            <w:pPr>
              <w:spacing w:after="0" w:line="240" w:lineRule="auto"/>
              <w:ind/>
              <w:jc w:val="center"/>
              <w:rPr>
                <w:rFonts w:ascii="Times New Roman" w:hAnsi="Times New Roman"/>
              </w:rPr>
            </w:pPr>
            <w:r>
              <w:rPr>
                <w:rFonts w:ascii="Times New Roman" w:hAnsi="Times New Roman"/>
              </w:rPr>
              <w:t xml:space="preserve">Паспортные данные </w:t>
            </w:r>
            <w:r>
              <w:rPr>
                <w:rFonts w:ascii="Times New Roman" w:hAnsi="Times New Roman"/>
              </w:rPr>
              <w:t xml:space="preserve">гражданина РФ </w:t>
            </w:r>
            <w:r>
              <w:rPr>
                <w:rFonts w:ascii="Times New Roman" w:hAnsi="Times New Roman"/>
              </w:rPr>
              <w:t>(серия и номер, кем, когда выдан</w:t>
            </w:r>
            <w:r>
              <w:rPr>
                <w:rFonts w:ascii="Times New Roman" w:hAnsi="Times New Roman"/>
              </w:rPr>
              <w:t>)/ /свидетельства о рождении (номер и дата актовой записи, наименование органа, составившего запись)</w:t>
            </w:r>
          </w:p>
        </w:tc>
        <w:tc>
          <w:tcPr>
            <w:tcW w:type="dxa" w:w="64"/>
          </w:tcPr>
          <w:p/>
        </w:tc>
      </w:tr>
      <w:tr>
        <w:trPr>
          <w:trHeight w:hRule="atLeast" w:val="1004"/>
        </w:trPr>
        <w:tc>
          <w:tcPr>
            <w:tcW w:type="dxa" w:w="1054"/>
            <w:vAlign w:val="center"/>
          </w:tcPr>
          <w:p w14:paraId="64020000">
            <w:pPr>
              <w:spacing w:after="0" w:line="240" w:lineRule="auto"/>
              <w:ind/>
              <w:jc w:val="center"/>
              <w:rPr>
                <w:rFonts w:ascii="Times New Roman" w:hAnsi="Times New Roman"/>
              </w:rPr>
            </w:pPr>
            <w:r>
              <w:rPr>
                <w:rFonts w:ascii="Times New Roman" w:hAnsi="Times New Roman"/>
              </w:rPr>
              <w:t>1</w:t>
            </w:r>
          </w:p>
        </w:tc>
        <w:tc>
          <w:tcPr>
            <w:tcW w:type="dxa" w:w="2856"/>
            <w:vAlign w:val="center"/>
          </w:tcPr>
          <w:p w14:paraId="65020000">
            <w:pPr>
              <w:spacing w:after="0" w:line="240" w:lineRule="auto"/>
              <w:ind/>
              <w:jc w:val="center"/>
              <w:rPr>
                <w:rFonts w:ascii="Times New Roman" w:hAnsi="Times New Roman"/>
              </w:rPr>
            </w:pPr>
          </w:p>
        </w:tc>
        <w:tc>
          <w:tcPr>
            <w:tcW w:type="dxa" w:w="2430"/>
            <w:gridSpan w:val="2"/>
            <w:vAlign w:val="center"/>
          </w:tcPr>
          <w:p w14:paraId="66020000">
            <w:pPr>
              <w:spacing w:after="0" w:line="240" w:lineRule="auto"/>
              <w:ind/>
              <w:jc w:val="center"/>
              <w:rPr>
                <w:rFonts w:ascii="Times New Roman" w:hAnsi="Times New Roman"/>
              </w:rPr>
            </w:pPr>
            <w:r>
              <w:rPr>
                <w:rFonts w:ascii="Times New Roman" w:hAnsi="Times New Roman"/>
              </w:rPr>
              <w:t>Супруг (супруга)</w:t>
            </w:r>
          </w:p>
        </w:tc>
        <w:tc>
          <w:tcPr>
            <w:tcW w:type="dxa" w:w="2003"/>
            <w:vAlign w:val="center"/>
          </w:tcPr>
          <w:p w14:paraId="67020000">
            <w:pPr>
              <w:spacing w:after="0" w:line="240" w:lineRule="auto"/>
              <w:ind/>
              <w:jc w:val="center"/>
              <w:rPr>
                <w:rFonts w:ascii="Times New Roman" w:hAnsi="Times New Roman"/>
              </w:rPr>
            </w:pPr>
          </w:p>
        </w:tc>
        <w:tc>
          <w:tcPr>
            <w:tcW w:type="dxa" w:w="1758"/>
            <w:vAlign w:val="center"/>
          </w:tcPr>
          <w:p w14:paraId="68020000">
            <w:pPr>
              <w:spacing w:after="0" w:line="240" w:lineRule="auto"/>
              <w:ind/>
              <w:jc w:val="center"/>
              <w:rPr>
                <w:rFonts w:ascii="Times New Roman" w:hAnsi="Times New Roman"/>
              </w:rPr>
            </w:pPr>
          </w:p>
        </w:tc>
        <w:tc>
          <w:tcPr>
            <w:tcW w:type="dxa" w:w="64"/>
          </w:tcPr>
          <w:p/>
        </w:tc>
      </w:tr>
      <w:tr>
        <w:trPr>
          <w:trHeight w:hRule="atLeast" w:val="1557"/>
        </w:trPr>
        <w:tc>
          <w:tcPr>
            <w:tcW w:type="dxa" w:w="1054"/>
            <w:vAlign w:val="center"/>
          </w:tcPr>
          <w:p w14:paraId="69020000">
            <w:pPr>
              <w:spacing w:after="0" w:line="240" w:lineRule="auto"/>
              <w:ind/>
              <w:jc w:val="center"/>
              <w:rPr>
                <w:rFonts w:ascii="Times New Roman" w:hAnsi="Times New Roman"/>
              </w:rPr>
            </w:pPr>
            <w:r>
              <w:rPr>
                <w:rFonts w:ascii="Times New Roman" w:hAnsi="Times New Roman"/>
              </w:rPr>
              <w:t>2</w:t>
            </w:r>
          </w:p>
          <w:p w14:paraId="6A020000">
            <w:pPr>
              <w:spacing w:after="0" w:line="240" w:lineRule="auto"/>
              <w:ind/>
              <w:jc w:val="center"/>
              <w:rPr>
                <w:rFonts w:ascii="Times New Roman" w:hAnsi="Times New Roman"/>
              </w:rPr>
            </w:pPr>
          </w:p>
        </w:tc>
        <w:tc>
          <w:tcPr>
            <w:tcW w:type="dxa" w:w="2856"/>
            <w:vAlign w:val="center"/>
          </w:tcPr>
          <w:p w14:paraId="6B020000">
            <w:pPr>
              <w:spacing w:after="0" w:line="240" w:lineRule="auto"/>
              <w:ind/>
              <w:jc w:val="center"/>
              <w:rPr>
                <w:rFonts w:ascii="Times New Roman" w:hAnsi="Times New Roman"/>
              </w:rPr>
            </w:pPr>
          </w:p>
        </w:tc>
        <w:tc>
          <w:tcPr>
            <w:tcW w:type="dxa" w:w="2430"/>
            <w:gridSpan w:val="2"/>
            <w:vAlign w:val="center"/>
          </w:tcPr>
          <w:p w14:paraId="6C020000">
            <w:pPr>
              <w:spacing w:after="0" w:line="240" w:lineRule="auto"/>
              <w:ind/>
              <w:jc w:val="center"/>
              <w:rPr>
                <w:rFonts w:ascii="Times New Roman" w:hAnsi="Times New Roman"/>
              </w:rPr>
            </w:pPr>
            <w:r>
              <w:rPr>
                <w:rFonts w:ascii="Times New Roman" w:hAnsi="Times New Roman"/>
              </w:rPr>
              <w:t>Дети</w:t>
            </w:r>
          </w:p>
        </w:tc>
        <w:tc>
          <w:tcPr>
            <w:tcW w:type="dxa" w:w="2003"/>
            <w:vAlign w:val="center"/>
          </w:tcPr>
          <w:p w14:paraId="6D020000">
            <w:pPr>
              <w:spacing w:after="0" w:line="240" w:lineRule="auto"/>
              <w:ind/>
              <w:jc w:val="center"/>
              <w:rPr>
                <w:rFonts w:ascii="Times New Roman" w:hAnsi="Times New Roman"/>
              </w:rPr>
            </w:pPr>
          </w:p>
        </w:tc>
        <w:tc>
          <w:tcPr>
            <w:tcW w:type="dxa" w:w="1758"/>
            <w:vAlign w:val="center"/>
          </w:tcPr>
          <w:p w14:paraId="6E020000">
            <w:pPr>
              <w:spacing w:after="0" w:line="240" w:lineRule="auto"/>
              <w:ind/>
              <w:jc w:val="center"/>
              <w:rPr>
                <w:rFonts w:ascii="Times New Roman" w:hAnsi="Times New Roman"/>
              </w:rPr>
            </w:pPr>
          </w:p>
        </w:tc>
        <w:tc>
          <w:tcPr>
            <w:tcW w:type="dxa" w:w="64"/>
          </w:tcPr>
          <w:p/>
        </w:tc>
      </w:tr>
      <w:tr>
        <w:trPr>
          <w:trHeight w:hRule="atLeast" w:val="558"/>
        </w:trPr>
        <w:tc>
          <w:tcPr>
            <w:tcW w:type="dxa" w:w="1054"/>
            <w:vAlign w:val="center"/>
          </w:tcPr>
          <w:p w14:paraId="6F020000">
            <w:pPr>
              <w:spacing w:after="0" w:line="240" w:lineRule="auto"/>
              <w:ind/>
              <w:jc w:val="center"/>
              <w:rPr>
                <w:rFonts w:ascii="Times New Roman" w:hAnsi="Times New Roman"/>
              </w:rPr>
            </w:pPr>
            <w:r>
              <w:rPr>
                <w:rFonts w:ascii="Times New Roman" w:hAnsi="Times New Roman"/>
              </w:rPr>
              <w:t>3</w:t>
            </w:r>
          </w:p>
        </w:tc>
        <w:tc>
          <w:tcPr>
            <w:tcW w:type="dxa" w:w="2856"/>
            <w:vAlign w:val="center"/>
          </w:tcPr>
          <w:p w14:paraId="70020000">
            <w:pPr>
              <w:spacing w:after="0" w:line="240" w:lineRule="auto"/>
              <w:ind/>
              <w:jc w:val="center"/>
              <w:rPr>
                <w:rFonts w:ascii="Times New Roman" w:hAnsi="Times New Roman"/>
              </w:rPr>
            </w:pPr>
          </w:p>
        </w:tc>
        <w:tc>
          <w:tcPr>
            <w:tcW w:type="dxa" w:w="2430"/>
            <w:gridSpan w:val="2"/>
            <w:vAlign w:val="center"/>
          </w:tcPr>
          <w:p w14:paraId="71020000">
            <w:pPr>
              <w:spacing w:after="0" w:line="240" w:lineRule="auto"/>
              <w:ind/>
              <w:jc w:val="center"/>
              <w:rPr>
                <w:rFonts w:ascii="Times New Roman" w:hAnsi="Times New Roman"/>
              </w:rPr>
            </w:pPr>
            <w:r>
              <w:rPr>
                <w:rFonts w:ascii="Times New Roman" w:hAnsi="Times New Roman"/>
              </w:rPr>
              <w:t>иные члены семьи</w:t>
            </w:r>
            <w:r>
              <w:rPr>
                <w:rFonts w:ascii="Times New Roman" w:hAnsi="Times New Roman"/>
              </w:rPr>
              <w:t>, совместно проживающие</w:t>
            </w:r>
            <w:r>
              <w:rPr>
                <w:rFonts w:ascii="Times New Roman" w:hAnsi="Times New Roman"/>
              </w:rPr>
              <w:t xml:space="preserve"> </w:t>
            </w:r>
          </w:p>
          <w:p w14:paraId="72020000">
            <w:pPr>
              <w:spacing w:after="0" w:line="240" w:lineRule="auto"/>
              <w:ind/>
              <w:jc w:val="center"/>
              <w:rPr>
                <w:rFonts w:ascii="Times New Roman" w:hAnsi="Times New Roman"/>
              </w:rPr>
            </w:pPr>
            <w:r>
              <w:rPr>
                <w:rFonts w:ascii="Times New Roman" w:hAnsi="Times New Roman"/>
              </w:rPr>
              <w:t>(указать какие)</w:t>
            </w:r>
          </w:p>
        </w:tc>
        <w:tc>
          <w:tcPr>
            <w:tcW w:type="dxa" w:w="2003"/>
            <w:vAlign w:val="center"/>
          </w:tcPr>
          <w:p w14:paraId="73020000">
            <w:pPr>
              <w:spacing w:after="0" w:line="240" w:lineRule="auto"/>
              <w:ind/>
              <w:jc w:val="center"/>
              <w:rPr>
                <w:rFonts w:ascii="Times New Roman" w:hAnsi="Times New Roman"/>
              </w:rPr>
            </w:pPr>
          </w:p>
        </w:tc>
        <w:tc>
          <w:tcPr>
            <w:tcW w:type="dxa" w:w="1758"/>
            <w:vAlign w:val="center"/>
          </w:tcPr>
          <w:p w14:paraId="74020000">
            <w:pPr>
              <w:spacing w:after="0" w:line="240" w:lineRule="auto"/>
              <w:ind/>
              <w:jc w:val="center"/>
              <w:rPr>
                <w:rFonts w:ascii="Times New Roman" w:hAnsi="Times New Roman"/>
              </w:rPr>
            </w:pPr>
          </w:p>
        </w:tc>
        <w:tc>
          <w:tcPr>
            <w:tcW w:type="dxa" w:w="64"/>
          </w:tcPr>
          <w:p/>
        </w:tc>
      </w:tr>
      <w:tr>
        <w:trPr>
          <w:trHeight w:hRule="atLeast" w:val="711"/>
        </w:trPr>
        <w:tc>
          <w:tcPr>
            <w:tcW w:type="dxa" w:w="5378"/>
            <w:gridSpan w:val="3"/>
            <w:tcBorders>
              <w:bottom w:color="000000" w:sz="4" w:val="single"/>
            </w:tcBorders>
            <w:vAlign w:val="center"/>
          </w:tcPr>
          <w:p w14:paraId="75020000">
            <w:pPr>
              <w:spacing w:after="0" w:line="240" w:lineRule="auto"/>
              <w:ind/>
              <w:rPr>
                <w:rFonts w:ascii="Times New Roman" w:hAnsi="Times New Roman"/>
              </w:rPr>
            </w:pPr>
            <w:r>
              <w:rPr>
                <w:rFonts w:ascii="Times New Roman" w:hAnsi="Times New Roman"/>
              </w:rPr>
              <w:t>Сведения об изменении Ф</w:t>
            </w:r>
            <w:r>
              <w:rPr>
                <w:rFonts w:ascii="Times New Roman" w:hAnsi="Times New Roman"/>
              </w:rPr>
              <w:t>.</w:t>
            </w:r>
            <w:r>
              <w:rPr>
                <w:rFonts w:ascii="Times New Roman" w:hAnsi="Times New Roman"/>
              </w:rPr>
              <w:t>И</w:t>
            </w:r>
            <w:r>
              <w:rPr>
                <w:rFonts w:ascii="Times New Roman" w:hAnsi="Times New Roman"/>
              </w:rPr>
              <w:t>.</w:t>
            </w:r>
            <w:r>
              <w:rPr>
                <w:rFonts w:ascii="Times New Roman" w:hAnsi="Times New Roman"/>
              </w:rPr>
              <w:t>О</w:t>
            </w:r>
            <w:r>
              <w:rPr>
                <w:rFonts w:ascii="Times New Roman" w:hAnsi="Times New Roman"/>
              </w:rPr>
              <w:t>.</w:t>
            </w:r>
            <w:r>
              <w:rPr>
                <w:rFonts w:ascii="Times New Roman" w:hAnsi="Times New Roman"/>
              </w:rPr>
              <w:t xml:space="preserve"> </w:t>
            </w:r>
          </w:p>
          <w:p w14:paraId="76020000">
            <w:pPr>
              <w:spacing w:after="0" w:line="240" w:lineRule="auto"/>
              <w:ind/>
              <w:rPr>
                <w:rFonts w:ascii="Times New Roman" w:hAnsi="Times New Roman"/>
              </w:rPr>
            </w:pPr>
            <w:r>
              <w:rPr>
                <w:rFonts w:ascii="Times New Roman" w:hAnsi="Times New Roman"/>
              </w:rPr>
              <w:t>(указывается Ф</w:t>
            </w:r>
            <w:r>
              <w:rPr>
                <w:rFonts w:ascii="Times New Roman" w:hAnsi="Times New Roman"/>
              </w:rPr>
              <w:t>.</w:t>
            </w:r>
            <w:r>
              <w:rPr>
                <w:rFonts w:ascii="Times New Roman" w:hAnsi="Times New Roman"/>
              </w:rPr>
              <w:t>И</w:t>
            </w:r>
            <w:r>
              <w:rPr>
                <w:rFonts w:ascii="Times New Roman" w:hAnsi="Times New Roman"/>
              </w:rPr>
              <w:t>.</w:t>
            </w:r>
            <w:r>
              <w:rPr>
                <w:rFonts w:ascii="Times New Roman" w:hAnsi="Times New Roman"/>
              </w:rPr>
              <w:t>О</w:t>
            </w:r>
            <w:r>
              <w:rPr>
                <w:rFonts w:ascii="Times New Roman" w:hAnsi="Times New Roman"/>
              </w:rPr>
              <w:t>.</w:t>
            </w:r>
            <w:r>
              <w:rPr>
                <w:rFonts w:ascii="Times New Roman" w:hAnsi="Times New Roman"/>
              </w:rPr>
              <w:t xml:space="preserve"> до изменения и основание изменений</w:t>
            </w:r>
            <w:r>
              <w:rPr>
                <w:rFonts w:ascii="Times New Roman" w:hAnsi="Times New Roman"/>
              </w:rPr>
              <w:t>)</w:t>
            </w:r>
          </w:p>
        </w:tc>
        <w:tc>
          <w:tcPr>
            <w:tcW w:type="dxa" w:w="4787"/>
            <w:gridSpan w:val="4"/>
            <w:vAlign w:val="center"/>
          </w:tcPr>
          <w:p w14:paraId="77020000">
            <w:pPr>
              <w:rPr>
                <w:rFonts w:ascii="Times New Roman" w:hAnsi="Times New Roman"/>
              </w:rPr>
            </w:pPr>
          </w:p>
        </w:tc>
      </w:tr>
      <w:tr>
        <w:trPr>
          <w:trHeight w:hRule="atLeast" w:val="711"/>
        </w:trPr>
        <w:tc>
          <w:tcPr>
            <w:tcW w:type="dxa" w:w="5378"/>
            <w:gridSpan w:val="3"/>
            <w:tcBorders>
              <w:bottom w:color="000000" w:sz="4" w:val="single"/>
            </w:tcBorders>
            <w:vAlign w:val="center"/>
          </w:tcPr>
          <w:p w14:paraId="78020000">
            <w:pPr>
              <w:spacing w:after="0" w:line="240" w:lineRule="auto"/>
              <w:ind/>
              <w:rPr>
                <w:rFonts w:ascii="Times New Roman" w:hAnsi="Times New Roman"/>
              </w:rPr>
            </w:pPr>
            <w:r>
              <w:rPr>
                <w:rFonts w:ascii="Times New Roman" w:hAnsi="Times New Roman"/>
              </w:rPr>
              <w:t>Реквизиты актовой записи о регистрации брака – для супруга/супруги</w:t>
            </w:r>
          </w:p>
        </w:tc>
        <w:tc>
          <w:tcPr>
            <w:tcW w:type="dxa" w:w="4787"/>
            <w:gridSpan w:val="4"/>
            <w:tcBorders>
              <w:bottom w:color="000000" w:sz="4" w:val="single"/>
            </w:tcBorders>
            <w:vAlign w:val="center"/>
          </w:tcPr>
          <w:p w14:paraId="79020000">
            <w:pPr>
              <w:rPr>
                <w:rFonts w:ascii="Times New Roman" w:hAnsi="Times New Roman"/>
              </w:rPr>
            </w:pPr>
          </w:p>
        </w:tc>
      </w:tr>
      <w:tr>
        <w:trPr>
          <w:trHeight w:hRule="atLeast" w:val="763"/>
        </w:trPr>
        <w:tc>
          <w:tcPr>
            <w:tcW w:type="dxa" w:w="5378"/>
            <w:gridSpan w:val="3"/>
            <w:tcBorders>
              <w:top w:color="000000" w:sz="4" w:val="single"/>
              <w:left w:color="000000" w:sz="4" w:val="single"/>
              <w:bottom w:sz="4" w:val="nil"/>
              <w:right w:color="000000" w:sz="4" w:val="single"/>
            </w:tcBorders>
            <w:vAlign w:val="center"/>
          </w:tcPr>
          <w:p w14:paraId="7A020000">
            <w:pPr>
              <w:spacing w:after="0" w:line="240" w:lineRule="auto"/>
              <w:ind/>
              <w:rPr>
                <w:rFonts w:ascii="Times New Roman" w:hAnsi="Times New Roman"/>
              </w:rPr>
            </w:pPr>
            <w:r>
              <w:rPr>
                <w:rFonts w:ascii="Times New Roman" w:hAnsi="Times New Roman"/>
              </w:rPr>
              <w:t>Реквизиты актовой записи о расторжении брака для супруга/супруги</w:t>
            </w:r>
          </w:p>
        </w:tc>
        <w:tc>
          <w:tcPr>
            <w:tcW w:type="dxa" w:w="4787"/>
            <w:gridSpan w:val="4"/>
            <w:tcBorders>
              <w:top w:color="000000" w:sz="4" w:val="single"/>
              <w:left w:color="000000" w:sz="4" w:val="single"/>
              <w:bottom w:sz="4" w:val="nil"/>
              <w:right w:color="000000" w:sz="4" w:val="single"/>
            </w:tcBorders>
            <w:vAlign w:val="center"/>
          </w:tcPr>
          <w:p w14:paraId="7B020000">
            <w:pPr>
              <w:rPr>
                <w:rFonts w:ascii="Times New Roman" w:hAnsi="Times New Roman"/>
              </w:rPr>
            </w:pPr>
          </w:p>
        </w:tc>
      </w:tr>
    </w:tbl>
    <w:p w14:paraId="7C020000">
      <w:pPr>
        <w:spacing w:after="0" w:line="240" w:lineRule="auto"/>
        <w:ind w:right="57"/>
        <w:rPr>
          <w:rFonts w:ascii="Times New Roman" w:hAnsi="Times New Roman"/>
          <w:b w:val="1"/>
        </w:rPr>
      </w:pPr>
    </w:p>
    <w:tbl>
      <w:tblPr>
        <w:tblStyle w:val="Style_5"/>
        <w:tblLayout w:type="fixed"/>
        <w:tblCellMar>
          <w:top w:type="dxa" w:w="102"/>
          <w:left w:type="dxa" w:w="62"/>
          <w:bottom w:type="dxa" w:w="102"/>
          <w:right w:type="dxa" w:w="62"/>
        </w:tblCellMar>
      </w:tblPr>
      <w:tblGrid>
        <w:gridCol w:w="10206"/>
      </w:tblGrid>
      <w:tr>
        <w:tc>
          <w:tcPr>
            <w:tcW w:type="dxa" w:w="10206"/>
            <w:tcMar>
              <w:top w:type="dxa" w:w="102"/>
              <w:left w:type="dxa" w:w="62"/>
              <w:bottom w:type="dxa" w:w="102"/>
              <w:right w:type="dxa" w:w="62"/>
            </w:tcMar>
          </w:tcPr>
          <w:p w14:paraId="7D020000">
            <w:pPr>
              <w:spacing w:after="0" w:line="240" w:lineRule="auto"/>
              <w:ind w:firstLine="283" w:left="0"/>
              <w:jc w:val="both"/>
              <w:rPr>
                <w:rFonts w:ascii="Times New Roman" w:hAnsi="Times New Roman"/>
                <w:sz w:val="24"/>
              </w:rPr>
            </w:pPr>
            <w:r>
              <w:rPr>
                <w:rFonts w:ascii="Times New Roman" w:hAnsi="Times New Roman"/>
                <w:sz w:val="24"/>
              </w:rPr>
              <w:t>Гражданско-правовых сделок с жилыми помещениями за последние пять лет я и члены моей семьи не производили/производили (нужное подчеркнуть).</w:t>
            </w:r>
          </w:p>
          <w:p w14:paraId="7E020000">
            <w:pPr>
              <w:spacing w:after="0" w:line="240" w:lineRule="auto"/>
              <w:ind w:firstLine="283" w:left="0"/>
              <w:jc w:val="both"/>
              <w:rPr>
                <w:rFonts w:ascii="Times New Roman" w:hAnsi="Times New Roman"/>
                <w:sz w:val="24"/>
              </w:rPr>
            </w:pPr>
          </w:p>
          <w:p w14:paraId="7F020000">
            <w:pPr>
              <w:spacing w:after="0" w:line="240" w:lineRule="auto"/>
              <w:ind w:firstLine="283" w:left="0"/>
              <w:jc w:val="both"/>
              <w:rPr>
                <w:rFonts w:ascii="Times New Roman" w:hAnsi="Times New Roman"/>
                <w:sz w:val="24"/>
              </w:rPr>
            </w:pPr>
            <w:r>
              <w:rPr>
                <w:rFonts w:ascii="Times New Roman" w:hAnsi="Times New Roman"/>
                <w:sz w:val="24"/>
              </w:rPr>
              <w:t>Если производили, то какие именно:</w:t>
            </w:r>
            <w:r>
              <w:rPr>
                <w:rFonts w:ascii="Times New Roman" w:hAnsi="Times New Roman"/>
                <w:sz w:val="24"/>
              </w:rPr>
              <w:t xml:space="preserve"> __________________________________________________</w:t>
            </w:r>
          </w:p>
          <w:p w14:paraId="80020000">
            <w:pPr>
              <w:spacing w:after="0" w:line="240" w:lineRule="auto"/>
              <w:ind w:hanging="60" w:left="60"/>
              <w:jc w:val="both"/>
              <w:rPr>
                <w:rFonts w:ascii="Times New Roman" w:hAnsi="Times New Roman"/>
                <w:sz w:val="24"/>
              </w:rPr>
            </w:pPr>
            <w:r>
              <w:rPr>
                <w:rFonts w:ascii="Times New Roman" w:hAnsi="Times New Roman"/>
                <w:sz w:val="24"/>
              </w:rPr>
              <w:t>____________________________________________________________________________________</w:t>
            </w:r>
          </w:p>
          <w:p w14:paraId="81020000">
            <w:pPr>
              <w:spacing w:after="0" w:line="240" w:lineRule="auto"/>
              <w:ind w:hanging="60" w:left="60"/>
              <w:jc w:val="both"/>
              <w:rPr>
                <w:rFonts w:ascii="Times New Roman" w:hAnsi="Times New Roman"/>
                <w:sz w:val="24"/>
              </w:rPr>
            </w:pPr>
            <w:r>
              <w:rPr>
                <w:rFonts w:ascii="Times New Roman" w:hAnsi="Times New Roman"/>
                <w:sz w:val="24"/>
              </w:rPr>
              <w:t>____________________________________________________________________________________</w:t>
            </w:r>
          </w:p>
        </w:tc>
      </w:tr>
      <w:tr>
        <w:tc>
          <w:tcPr>
            <w:tcW w:type="dxa" w:w="10206"/>
            <w:tcMar>
              <w:top w:type="dxa" w:w="102"/>
              <w:left w:type="dxa" w:w="62"/>
              <w:bottom w:type="dxa" w:w="102"/>
              <w:right w:type="dxa" w:w="62"/>
            </w:tcMar>
          </w:tcPr>
          <w:p w14:paraId="82020000">
            <w:pPr>
              <w:spacing w:after="0" w:line="240" w:lineRule="auto"/>
              <w:ind w:firstLine="283" w:left="0"/>
              <w:jc w:val="both"/>
              <w:rPr>
                <w:rFonts w:ascii="Times New Roman" w:hAnsi="Times New Roman"/>
                <w:sz w:val="24"/>
              </w:rPr>
            </w:pPr>
            <w:r>
              <w:rPr>
                <w:rFonts w:ascii="Times New Roman" w:hAnsi="Times New Roman"/>
                <w:sz w:val="24"/>
              </w:rPr>
              <w:t>Заполняется на каждого члена семьи в случае необходимости признания малоимущим:</w:t>
            </w:r>
          </w:p>
        </w:tc>
      </w:tr>
    </w:tbl>
    <w:p w14:paraId="83020000">
      <w:pPr>
        <w:spacing w:after="0" w:line="240" w:lineRule="auto"/>
        <w:ind w:right="57"/>
        <w:rPr>
          <w:rFonts w:ascii="Times New Roman" w:hAnsi="Times New Roman"/>
          <w:b w:val="1"/>
        </w:rPr>
      </w:pPr>
    </w:p>
    <w:tbl>
      <w:tblPr>
        <w:tblStyle w:val="Style_5"/>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3746"/>
        <w:gridCol w:w="2551"/>
        <w:gridCol w:w="569"/>
        <w:gridCol w:w="3261"/>
      </w:tblGrid>
      <w:tr>
        <w:trPr>
          <w:trHeight w:hRule="atLeast" w:val="309"/>
        </w:trP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4020000">
            <w:pPr>
              <w:spacing w:after="0" w:line="240" w:lineRule="auto"/>
              <w:ind/>
              <w:jc w:val="center"/>
              <w:rPr>
                <w:rFonts w:ascii="Times New Roman" w:hAnsi="Times New Roman"/>
              </w:rPr>
            </w:pPr>
            <w:r>
              <w:rPr>
                <w:rFonts w:ascii="Times New Roman" w:hAnsi="Times New Roman"/>
              </w:rPr>
              <w:t>Кем получен доход</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5020000">
            <w:pPr>
              <w:spacing w:after="0" w:line="240" w:lineRule="auto"/>
              <w:ind/>
              <w:rPr>
                <w:rFonts w:ascii="Times New Roman" w:hAnsi="Times New Roman"/>
              </w:rPr>
            </w:pPr>
            <w:r>
              <w:rPr>
                <w:rFonts w:ascii="Times New Roman" w:hAnsi="Times New Roman"/>
              </w:rPr>
              <w:t>В</w:t>
            </w:r>
            <w:r>
              <w:rPr>
                <w:rFonts w:ascii="Times New Roman" w:hAnsi="Times New Roman"/>
              </w:rPr>
              <w:t>ид полученного дохода</w:t>
            </w:r>
          </w:p>
        </w:tc>
        <w:tc>
          <w:tcPr>
            <w:tcW w:type="dxa" w:w="383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6020000">
            <w:pPr>
              <w:spacing w:after="0" w:line="240" w:lineRule="auto"/>
              <w:ind/>
              <w:jc w:val="center"/>
              <w:rPr>
                <w:rFonts w:ascii="Times New Roman" w:hAnsi="Times New Roman"/>
                <w:spacing w:val="-1"/>
              </w:rPr>
            </w:pPr>
            <w:r>
              <w:rPr>
                <w:rFonts w:ascii="Times New Roman" w:hAnsi="Times New Roman"/>
                <w:spacing w:val="-1"/>
              </w:rPr>
              <w:t xml:space="preserve">Сведения о доходах заявителя </w:t>
            </w:r>
          </w:p>
          <w:p w14:paraId="87020000">
            <w:pPr>
              <w:spacing w:after="0" w:line="240" w:lineRule="auto"/>
              <w:ind/>
              <w:jc w:val="center"/>
              <w:rPr>
                <w:rFonts w:ascii="Times New Roman" w:hAnsi="Times New Roman"/>
              </w:rPr>
            </w:pPr>
            <w:r>
              <w:rPr>
                <w:rFonts w:ascii="Times New Roman" w:hAnsi="Times New Roman"/>
                <w:spacing w:val="-1"/>
              </w:rPr>
              <w:t>и членов его семьи</w:t>
            </w:r>
          </w:p>
        </w:tc>
      </w:tr>
      <w:tr>
        <w:trPr>
          <w:trHeight w:hRule="atLeast" w:val="201"/>
        </w:trP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8020000">
            <w:pPr>
              <w:spacing w:after="0" w:line="240" w:lineRule="auto"/>
              <w:ind/>
              <w:jc w:val="both"/>
              <w:rPr>
                <w:rFonts w:ascii="Times New Roman" w:hAnsi="Times New Roman"/>
              </w:rPr>
            </w:pPr>
            <w:r>
              <w:rPr>
                <w:rFonts w:ascii="Times New Roman" w:hAnsi="Times New Roman"/>
              </w:rPr>
              <w:t xml:space="preserve">Сведения о постановке на учет в государственную службу занятости </w:t>
            </w:r>
            <w:r>
              <w:rPr>
                <w:rFonts w:ascii="Times New Roman" w:hAnsi="Times New Roman"/>
              </w:rPr>
              <w:t>населения (да/нет) с указанием наименования службы занятости населения</w:t>
            </w:r>
          </w:p>
        </w:tc>
        <w:tc>
          <w:tcPr>
            <w:tcW w:type="dxa" w:w="255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9020000">
            <w:pPr>
              <w:spacing w:after="0" w:line="240" w:lineRule="auto"/>
              <w:ind w:firstLine="720" w:left="0"/>
              <w:rPr>
                <w:rFonts w:ascii="Times New Roman" w:hAnsi="Times New Roman"/>
              </w:rPr>
            </w:pPr>
          </w:p>
        </w:tc>
        <w:tc>
          <w:tcPr>
            <w:tcW w:type="dxa" w:w="383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A020000">
            <w:pPr>
              <w:spacing w:after="0" w:line="240" w:lineRule="auto"/>
              <w:ind w:firstLine="720" w:left="0"/>
              <w:rPr>
                <w:rFonts w:ascii="Times New Roman" w:hAnsi="Times New Roman"/>
              </w:rPr>
            </w:pPr>
          </w:p>
        </w:tc>
      </w:tr>
      <w:t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B020000">
            <w:pPr>
              <w:spacing w:after="0" w:line="240" w:lineRule="auto"/>
              <w:ind/>
              <w:jc w:val="both"/>
              <w:rPr>
                <w:rFonts w:ascii="Times New Roman" w:hAnsi="Times New Roman"/>
              </w:rPr>
            </w:pPr>
            <w:r>
              <w:rPr>
                <w:rFonts w:ascii="Times New Roman" w:hAnsi="Times New Roman"/>
              </w:rPr>
              <w:t>Сведения о трудоустройстве заявителя на дату подачи заявления (да/нет) с указанием наименования организации и даты трудоустройства</w:t>
            </w: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C020000">
            <w:pPr>
              <w:spacing w:after="0" w:line="240" w:lineRule="auto"/>
              <w:ind w:firstLine="720" w:left="0"/>
              <w:rPr>
                <w:rFonts w:ascii="Times New Roman" w:hAnsi="Times New Roman"/>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D020000">
            <w:pPr>
              <w:spacing w:after="0" w:line="240" w:lineRule="auto"/>
              <w:ind w:firstLine="720" w:left="0"/>
              <w:rPr>
                <w:rFonts w:ascii="Times New Roman" w:hAnsi="Times New Roman"/>
              </w:rPr>
            </w:pPr>
          </w:p>
        </w:tc>
      </w:tr>
      <w:tr>
        <w:tc>
          <w:tcPr>
            <w:tcW w:type="dxa" w:w="3746"/>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E020000">
            <w:pPr>
              <w:spacing w:after="0" w:line="240" w:lineRule="auto"/>
              <w:ind/>
              <w:rPr>
                <w:rFonts w:ascii="Times New Roman" w:hAnsi="Times New Roman"/>
              </w:rPr>
            </w:pPr>
            <w:r>
              <w:rPr>
                <w:rFonts w:ascii="Times New Roman" w:hAnsi="Times New Roman"/>
              </w:rPr>
              <w:t>Информация в</w:t>
            </w:r>
            <w:r>
              <w:rPr>
                <w:rFonts w:ascii="Times New Roman" w:hAnsi="Times New Roman"/>
              </w:rPr>
              <w:t xml:space="preserve">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(поставить отметку «</w:t>
            </w:r>
            <w:r>
              <w:rPr>
                <w:rFonts w:ascii="Times New Roman" w:hAnsi="Times New Roman"/>
              </w:rPr>
              <w:t>V</w:t>
            </w:r>
            <w:r>
              <w:rPr>
                <w:rFonts w:ascii="Times New Roman" w:hAnsi="Times New Roman"/>
              </w:rPr>
              <w:t>»:</w:t>
            </w: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8F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е имею трудовой книжки и (или) сведений о трудовой деятельности, предусмотренных Трудовым кодексом Российской Федерации</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020000">
            <w:pPr>
              <w:spacing w:after="0" w:line="240" w:lineRule="auto"/>
              <w:ind w:firstLine="720" w:left="0"/>
              <w:rPr>
                <w:rFonts w:ascii="Times New Roman" w:hAnsi="Times New Roman"/>
              </w:rPr>
            </w:pPr>
          </w:p>
        </w:tc>
      </w:tr>
      <w:tr>
        <w:tc>
          <w:tcPr>
            <w:tcW w:type="dxa" w:w="374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1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игде не работал</w:t>
            </w:r>
            <w:r>
              <w:rPr>
                <w:rFonts w:ascii="Times New Roman" w:hAnsi="Times New Roman"/>
              </w:rPr>
              <w:t xml:space="preserve"> </w:t>
            </w:r>
            <w:r>
              <w:rPr>
                <w:rFonts w:ascii="Times New Roman" w:hAnsi="Times New Roman"/>
              </w:rPr>
              <w:t>(</w:t>
            </w:r>
            <w:r>
              <w:rPr>
                <w:rFonts w:ascii="Times New Roman" w:hAnsi="Times New Roman"/>
              </w:rPr>
              <w:t>не работал</w:t>
            </w:r>
            <w:r>
              <w:rPr>
                <w:rFonts w:ascii="Times New Roman" w:hAnsi="Times New Roman"/>
              </w:rPr>
              <w:t>а) и не работаю по трудовому договору</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020000">
            <w:pPr>
              <w:spacing w:after="0" w:line="240" w:lineRule="auto"/>
              <w:ind w:firstLine="720" w:left="0"/>
              <w:rPr>
                <w:rFonts w:ascii="Times New Roman" w:hAnsi="Times New Roman"/>
              </w:rPr>
            </w:pPr>
          </w:p>
        </w:tc>
      </w:tr>
      <w:tr>
        <w:trPr>
          <w:trHeight w:hRule="atLeast" w:val="3026"/>
        </w:trPr>
        <w:tc>
          <w:tcPr>
            <w:tcW w:type="dxa" w:w="3746"/>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3020000">
            <w:pPr>
              <w:spacing w:after="0" w:line="240" w:lineRule="auto"/>
              <w:ind/>
              <w:jc w:val="both"/>
              <w:rPr>
                <w:rFonts w:ascii="Times New Roman" w:hAnsi="Times New Roman"/>
              </w:rPr>
            </w:pPr>
            <w:r>
              <w:rPr>
                <w:rFonts w:ascii="Times New Roman" w:hAnsi="Times New Roman"/>
              </w:rPr>
              <w:t>Н</w:t>
            </w:r>
            <w:r>
              <w:rPr>
                <w:rFonts w:ascii="Times New Roman" w:hAnsi="Times New Roman"/>
              </w:rPr>
              <w:t>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4020000">
            <w:pPr>
              <w:spacing w:after="0" w:line="240" w:lineRule="auto"/>
              <w:ind w:firstLine="720" w:left="0"/>
              <w:rPr>
                <w:rFonts w:ascii="Times New Roman" w:hAnsi="Times New Roman"/>
              </w:rPr>
            </w:pPr>
          </w:p>
        </w:tc>
      </w:tr>
      <w:tr>
        <w:tc>
          <w:tcPr>
            <w:tcW w:type="dxa" w:w="3746"/>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5020000">
            <w:pPr>
              <w:spacing w:after="0" w:line="240" w:lineRule="auto"/>
              <w:ind/>
              <w:rPr>
                <w:rFonts w:ascii="Times New Roman" w:hAnsi="Times New Roman"/>
              </w:rPr>
            </w:pPr>
            <w:r>
              <w:rPr>
                <w:rFonts w:ascii="Times New Roman" w:hAnsi="Times New Roman"/>
              </w:rPr>
              <w:t>наследуемые и подаренные денежные средства</w:t>
            </w:r>
            <w:r>
              <w:rPr>
                <w:rFonts w:ascii="Times New Roman" w:hAnsi="Times New Roman"/>
              </w:rPr>
              <w:t xml:space="preserve"> </w:t>
            </w:r>
            <w:r>
              <w:rPr>
                <w:rFonts w:ascii="Times New Roman" w:hAnsi="Times New Roman"/>
              </w:rPr>
              <w:t>(при наличии)</w:t>
            </w:r>
          </w:p>
        </w:tc>
        <w:tc>
          <w:tcPr>
            <w:tcW w:type="dxa" w:w="3120"/>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96020000">
            <w:pPr>
              <w:spacing w:after="0" w:line="240" w:lineRule="auto"/>
              <w:ind/>
              <w:jc w:val="both"/>
              <w:rPr>
                <w:rFonts w:ascii="Times New Roman" w:hAnsi="Times New Roman"/>
              </w:rPr>
            </w:pPr>
          </w:p>
        </w:tc>
        <w:tc>
          <w:tcPr>
            <w:tcW w:type="dxa" w:w="3261"/>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020000">
            <w:pPr>
              <w:spacing w:after="0" w:line="240" w:lineRule="auto"/>
              <w:ind w:firstLine="720" w:left="0"/>
              <w:rPr>
                <w:rFonts w:ascii="Times New Roman" w:hAnsi="Times New Roman"/>
              </w:rPr>
            </w:pPr>
          </w:p>
        </w:tc>
      </w:tr>
    </w:tbl>
    <w:p w14:paraId="98020000">
      <w:pPr>
        <w:spacing w:after="0" w:line="240" w:lineRule="auto"/>
        <w:ind/>
        <w:jc w:val="both"/>
        <w:rPr>
          <w:rFonts w:ascii="Times New Roman" w:hAnsi="Times New Roman"/>
          <w:sz w:val="20"/>
        </w:rPr>
      </w:pPr>
    </w:p>
    <w:p w14:paraId="99020000">
      <w:pPr>
        <w:spacing w:after="0" w:line="240" w:lineRule="auto"/>
        <w:ind/>
        <w:jc w:val="both"/>
        <w:rPr>
          <w:rFonts w:ascii="Times New Roman" w:hAnsi="Times New Roman"/>
          <w:sz w:val="24"/>
        </w:rPr>
      </w:pPr>
      <w:r>
        <w:rPr>
          <w:rFonts w:ascii="Times New Roman" w:hAnsi="Times New Roman"/>
          <w:sz w:val="24"/>
        </w:rPr>
        <w:t>Прошу исключить из общей суммы  дохода,  выплаченные  алименты  в  сумме</w:t>
      </w:r>
      <w:r>
        <w:rPr>
          <w:rFonts w:ascii="Times New Roman" w:hAnsi="Times New Roman"/>
          <w:sz w:val="24"/>
        </w:rPr>
        <w:t xml:space="preserve"> </w:t>
      </w:r>
      <w:r>
        <w:rPr>
          <w:rFonts w:ascii="Times New Roman" w:hAnsi="Times New Roman"/>
          <w:sz w:val="24"/>
        </w:rPr>
        <w:t>_______ руб.________</w:t>
      </w:r>
      <w:r>
        <w:rPr>
          <w:rFonts w:ascii="Times New Roman" w:hAnsi="Times New Roman"/>
          <w:sz w:val="24"/>
        </w:rPr>
        <w:t xml:space="preserve"> </w:t>
      </w:r>
      <w:r>
        <w:rPr>
          <w:rFonts w:ascii="Times New Roman" w:hAnsi="Times New Roman"/>
          <w:sz w:val="24"/>
        </w:rPr>
        <w:t>коп., удерживаемые по ____________________________________________</w:t>
      </w:r>
      <w:r>
        <w:rPr>
          <w:rFonts w:ascii="Times New Roman" w:hAnsi="Times New Roman"/>
          <w:sz w:val="24"/>
        </w:rPr>
        <w:t>______</w:t>
      </w:r>
      <w:r>
        <w:rPr>
          <w:rFonts w:ascii="Times New Roman" w:hAnsi="Times New Roman"/>
          <w:sz w:val="24"/>
        </w:rPr>
        <w:t>__</w:t>
      </w:r>
    </w:p>
    <w:p w14:paraId="9A020000">
      <w:pPr>
        <w:widowControl w:val="0"/>
        <w:spacing w:after="0" w:line="240" w:lineRule="auto"/>
        <w:ind/>
        <w:jc w:val="both"/>
        <w:rPr>
          <w:rFonts w:ascii="Times New Roman" w:hAnsi="Times New Roman"/>
          <w:sz w:val="24"/>
        </w:rPr>
      </w:pPr>
      <w:r>
        <w:rPr>
          <w:rFonts w:ascii="Times New Roman" w:hAnsi="Times New Roman"/>
          <w:sz w:val="24"/>
        </w:rPr>
        <w:t>(основание для удержания алиментов, Ф.И.О. лица, в пользу которого производятся удержания)</w:t>
      </w:r>
    </w:p>
    <w:p w14:paraId="9B020000">
      <w:pPr>
        <w:widowControl w:val="0"/>
        <w:spacing w:after="0" w:line="240" w:lineRule="auto"/>
        <w:ind/>
        <w:jc w:val="both"/>
        <w:rPr>
          <w:rFonts w:ascii="Times New Roman" w:hAnsi="Times New Roman"/>
          <w:sz w:val="24"/>
        </w:rPr>
      </w:pPr>
    </w:p>
    <w:tbl>
      <w:tblPr>
        <w:tblStyle w:val="Style_6"/>
        <w:tblLayout w:type="fixed"/>
      </w:tblPr>
      <w:tblGrid>
        <w:gridCol w:w="651"/>
        <w:gridCol w:w="9550"/>
      </w:tblGrid>
      <w:tr>
        <w:trPr>
          <w:trHeight w:hRule="atLeast" w:val="1291"/>
        </w:trPr>
        <w:tc>
          <w:tcPr>
            <w:tcW w:type="dxa" w:w="651"/>
          </w:tcPr>
          <w:p w14:paraId="9C020000">
            <w:pPr>
              <w:ind/>
              <w:jc w:val="both"/>
              <w:rPr>
                <w:rFonts w:ascii="Times New Roman" w:hAnsi="Times New Roman"/>
                <w:sz w:val="24"/>
              </w:rPr>
            </w:pPr>
          </w:p>
        </w:tc>
        <w:tc>
          <w:tcPr>
            <w:tcW w:type="dxa" w:w="9550"/>
          </w:tcPr>
          <w:p w14:paraId="9D020000">
            <w:pPr>
              <w:spacing w:after="0" w:line="240" w:lineRule="auto"/>
              <w:ind/>
              <w:jc w:val="both"/>
              <w:rPr>
                <w:rFonts w:ascii="Times New Roman" w:hAnsi="Times New Roman"/>
                <w:sz w:val="24"/>
              </w:rPr>
            </w:pPr>
            <w:r>
              <w:rPr>
                <w:rFonts w:ascii="Times New Roman" w:hAnsi="Times New Roman"/>
              </w:rPr>
              <w:t>Я и члены моей семьи</w:t>
            </w:r>
            <w:r>
              <w:rPr>
                <w:rFonts w:ascii="Times New Roman" w:hAnsi="Times New Roman"/>
              </w:rPr>
              <w:t xml:space="preserve"> </w:t>
            </w:r>
            <w:r>
              <w:rPr>
                <w:rFonts w:ascii="Times New Roman" w:hAnsi="Times New Roman"/>
              </w:rPr>
              <w:t xml:space="preserve">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w:t>
            </w:r>
            <w:r>
              <w:rPr>
                <w:rFonts w:ascii="Times New Roman" w:hAnsi="Times New Roman"/>
              </w:rPr>
              <w:t>10-</w:t>
            </w:r>
            <w:r>
              <w:rPr>
                <w:rFonts w:ascii="Times New Roman" w:hAnsi="Times New Roman"/>
              </w:rPr>
              <w:t>дневный срок информировать о них в письменной форме жилищные органы по месту учета</w:t>
            </w:r>
            <w:r>
              <w:rPr>
                <w:rFonts w:ascii="Arial" w:hAnsi="Arial"/>
                <w:sz w:val="20"/>
              </w:rPr>
              <w:t>&lt;4&gt;</w:t>
            </w:r>
          </w:p>
        </w:tc>
      </w:tr>
      <w:tr>
        <w:trPr>
          <w:trHeight w:hRule="atLeast" w:val="772"/>
        </w:trPr>
        <w:tc>
          <w:tcPr>
            <w:tcW w:type="dxa" w:w="651"/>
          </w:tcPr>
          <w:p w14:paraId="9E020000">
            <w:pPr>
              <w:ind/>
              <w:jc w:val="both"/>
              <w:rPr>
                <w:rFonts w:ascii="Times New Roman" w:hAnsi="Times New Roman"/>
                <w:sz w:val="24"/>
              </w:rPr>
            </w:pPr>
          </w:p>
        </w:tc>
        <w:tc>
          <w:tcPr>
            <w:tcW w:type="dxa" w:w="9550"/>
          </w:tcPr>
          <w:p w14:paraId="9F020000">
            <w:pPr>
              <w:spacing w:after="0" w:line="240" w:lineRule="auto"/>
              <w:ind/>
              <w:jc w:val="both"/>
              <w:rPr>
                <w:rFonts w:ascii="Times New Roman" w:hAnsi="Times New Roman"/>
              </w:rPr>
            </w:pPr>
            <w:r>
              <w:rPr>
                <w:rFonts w:ascii="Times New Roman" w:hAnsi="Times New Roman"/>
              </w:rPr>
              <w:t xml:space="preserve">С </w:t>
            </w:r>
            <w:r>
              <w:rPr>
                <w:rFonts w:ascii="Times New Roman" w:hAnsi="Times New Roman"/>
              </w:rPr>
              <w:t>п</w:t>
            </w:r>
            <w:r>
              <w:rPr>
                <w:rFonts w:ascii="Times New Roman" w:hAnsi="Times New Roman"/>
              </w:rPr>
              <w:t xml:space="preserve">еречнем видов доходов, а </w:t>
            </w:r>
            <w:r>
              <w:rPr>
                <w:rFonts w:ascii="Times New Roman" w:hAnsi="Times New Roman"/>
              </w:rPr>
              <w:t>также</w:t>
            </w:r>
            <w:r>
              <w:rPr>
                <w:rFonts w:ascii="Times New Roman" w:hAnsi="Times New Roman"/>
              </w:rPr>
              <w:t xml:space="preserve">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Pr>
                <w:rFonts w:ascii="Times New Roman" w:hAnsi="Times New Roman"/>
              </w:rPr>
              <w:t xml:space="preserve"> </w:t>
            </w:r>
            <w:r>
              <w:rPr>
                <w:rFonts w:ascii="Arial" w:hAnsi="Arial"/>
                <w:sz w:val="20"/>
              </w:rPr>
              <w:t>&lt;5&gt;</w:t>
            </w:r>
          </w:p>
        </w:tc>
      </w:tr>
      <w:tr>
        <w:trPr>
          <w:trHeight w:hRule="atLeast" w:val="276"/>
        </w:trPr>
        <w:tc>
          <w:tcPr>
            <w:tcW w:type="dxa" w:w="651"/>
          </w:tcPr>
          <w:p w14:paraId="A0020000">
            <w:pPr>
              <w:ind/>
              <w:jc w:val="both"/>
              <w:rPr>
                <w:rFonts w:ascii="Times New Roman" w:hAnsi="Times New Roman"/>
                <w:sz w:val="24"/>
              </w:rPr>
            </w:pPr>
          </w:p>
        </w:tc>
        <w:tc>
          <w:tcPr>
            <w:tcW w:type="dxa" w:w="9550"/>
          </w:tcPr>
          <w:p w14:paraId="A1020000">
            <w:pPr>
              <w:spacing w:after="0" w:line="240" w:lineRule="auto"/>
              <w:ind/>
              <w:jc w:val="both"/>
              <w:rPr>
                <w:rFonts w:ascii="Times New Roman" w:hAnsi="Times New Roman"/>
                <w:sz w:val="24"/>
              </w:rPr>
            </w:pPr>
            <w:r>
              <w:rPr>
                <w:rFonts w:ascii="Times New Roman" w:hAnsi="Times New Roman"/>
                <w:sz w:val="24"/>
              </w:rPr>
              <w:t>Я и члены моей семьи д</w:t>
            </w:r>
            <w:r>
              <w:rPr>
                <w:rFonts w:ascii="Times New Roman" w:hAnsi="Times New Roman"/>
                <w:sz w:val="24"/>
              </w:rPr>
              <w:t>аем согласие на проведение проверки представленных сведений</w:t>
            </w:r>
          </w:p>
        </w:tc>
      </w:tr>
      <w:tr>
        <w:trPr>
          <w:trHeight w:hRule="atLeast" w:val="486"/>
        </w:trPr>
        <w:tc>
          <w:tcPr>
            <w:tcW w:type="dxa" w:w="651"/>
          </w:tcPr>
          <w:p w14:paraId="A2020000">
            <w:pPr>
              <w:ind/>
              <w:jc w:val="both"/>
              <w:rPr>
                <w:rFonts w:ascii="Times New Roman" w:hAnsi="Times New Roman"/>
                <w:sz w:val="24"/>
              </w:rPr>
            </w:pPr>
          </w:p>
        </w:tc>
        <w:tc>
          <w:tcPr>
            <w:tcW w:type="dxa" w:w="9550"/>
          </w:tcPr>
          <w:p w14:paraId="A3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даем согласие на проверку указанных в заявлении сведений и на запрос необходимых для рас</w:t>
            </w:r>
            <w:r>
              <w:rPr>
                <w:rFonts w:ascii="Times New Roman" w:hAnsi="Times New Roman"/>
                <w:sz w:val="24"/>
              </w:rPr>
              <w:t>смотрения заявления документов</w:t>
            </w:r>
          </w:p>
        </w:tc>
      </w:tr>
      <w:tr>
        <w:trPr>
          <w:trHeight w:hRule="atLeast" w:val="486"/>
        </w:trPr>
        <w:tc>
          <w:tcPr>
            <w:tcW w:type="dxa" w:w="651"/>
          </w:tcPr>
          <w:p w14:paraId="A4020000">
            <w:pPr>
              <w:ind/>
              <w:jc w:val="both"/>
              <w:rPr>
                <w:rFonts w:ascii="Times New Roman" w:hAnsi="Times New Roman"/>
                <w:sz w:val="24"/>
              </w:rPr>
            </w:pPr>
          </w:p>
        </w:tc>
        <w:tc>
          <w:tcPr>
            <w:tcW w:type="dxa" w:w="9550"/>
          </w:tcPr>
          <w:p w14:paraId="A5020000">
            <w:pPr>
              <w:spacing w:after="0" w:line="240" w:lineRule="auto"/>
              <w:ind/>
              <w:jc w:val="both"/>
              <w:rPr>
                <w:rFonts w:ascii="Times New Roman" w:hAnsi="Times New Roman"/>
                <w:sz w:val="24"/>
              </w:rPr>
            </w:pPr>
            <w:r>
              <w:rPr>
                <w:rFonts w:ascii="Times New Roman" w:hAnsi="Times New Roman"/>
                <w:sz w:val="24"/>
              </w:rPr>
              <w:t xml:space="preserve">Я и члены моей семьи даем согласие в соответствии со </w:t>
            </w:r>
            <w:r>
              <w:rPr>
                <w:rFonts w:ascii="Times New Roman" w:hAnsi="Times New Roman"/>
                <w:sz w:val="24"/>
              </w:rPr>
              <w:fldChar w:fldCharType="begin"/>
            </w:r>
            <w:r>
              <w:rPr>
                <w:rFonts w:ascii="Times New Roman" w:hAnsi="Times New Roman"/>
                <w:sz w:val="24"/>
              </w:rPr>
              <w:instrText>HYPERLINK "consultantplus://offline/ref=19C0AC0812534822189B267C81142BABB7BCE2889F2431A29D4EE74A3789952535D0A11D8F1F4736E9C621295E3FE4CF5A3EF6153B10A1C5B5c7I"</w:instrText>
            </w:r>
            <w:r>
              <w:rPr>
                <w:rFonts w:ascii="Times New Roman" w:hAnsi="Times New Roman"/>
                <w:sz w:val="24"/>
              </w:rPr>
              <w:fldChar w:fldCharType="separate"/>
            </w:r>
            <w:r>
              <w:rPr>
                <w:rFonts w:ascii="Times New Roman" w:hAnsi="Times New Roman"/>
                <w:sz w:val="24"/>
              </w:rPr>
              <w:t>статьей 9</w:t>
            </w:r>
            <w:r>
              <w:rPr>
                <w:rFonts w:ascii="Times New Roman" w:hAnsi="Times New Roman"/>
                <w:sz w:val="24"/>
              </w:rPr>
              <w:fldChar w:fldCharType="end"/>
            </w:r>
            <w:r>
              <w:rPr>
                <w:rFonts w:ascii="Times New Roman" w:hAnsi="Times New Roman"/>
                <w:sz w:val="24"/>
              </w:rPr>
              <w:t xml:space="preserve"> Федерального закона от 27 июля 2006 года N 152-ФЗ "О персональных данных" на автоматизированную, а также без использования средств автоматизации обработку персональных данных в целях </w:t>
            </w:r>
            <w:r>
              <w:rPr>
                <w:rFonts w:ascii="Times New Roman" w:hAnsi="Times New Roman"/>
                <w:sz w:val="24"/>
              </w:rPr>
              <w:t xml:space="preserve">постановки на учет в качестве нуждающихся в жилом помещении, а именно: на совершение действий, предусмотренных </w:t>
            </w:r>
            <w:r>
              <w:rPr>
                <w:rFonts w:ascii="Times New Roman" w:hAnsi="Times New Roman"/>
                <w:sz w:val="24"/>
              </w:rPr>
              <w:fldChar w:fldCharType="begin"/>
            </w:r>
            <w:r>
              <w:rPr>
                <w:rFonts w:ascii="Times New Roman" w:hAnsi="Times New Roman"/>
                <w:sz w:val="24"/>
              </w:rPr>
              <w:instrText>HYPERLINK "consultantplus://offline/ref=19C0AC0812534822189B267C81142BABB7BCE2889F2431A29D4EE74A3789952535D0A11D8F1F4732E8C621295E3FE4CF5A3EF6153B10A1C5B5c7I"</w:instrText>
            </w:r>
            <w:r>
              <w:rPr>
                <w:rFonts w:ascii="Times New Roman" w:hAnsi="Times New Roman"/>
                <w:sz w:val="24"/>
              </w:rPr>
              <w:fldChar w:fldCharType="separate"/>
            </w:r>
            <w:r>
              <w:rPr>
                <w:rFonts w:ascii="Times New Roman" w:hAnsi="Times New Roman"/>
                <w:sz w:val="24"/>
              </w:rPr>
              <w:t>частью 3 статьи 3</w:t>
            </w:r>
            <w:r>
              <w:rPr>
                <w:rFonts w:ascii="Times New Roman" w:hAnsi="Times New Roman"/>
                <w:sz w:val="24"/>
              </w:rPr>
              <w:fldChar w:fldCharType="end"/>
            </w:r>
            <w:r>
              <w:rPr>
                <w:rFonts w:ascii="Times New Roman" w:hAnsi="Times New Roman"/>
                <w:sz w:val="24"/>
              </w:rPr>
              <w:t xml:space="preserve"> Федерального закона от 27 июля 2006 года N 152-ФЗ "О персональных данных", с представленными сведениями. 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tc>
      </w:tr>
      <w:tr>
        <w:trPr>
          <w:trHeight w:hRule="atLeast" w:val="262"/>
        </w:trPr>
        <w:tc>
          <w:tcPr>
            <w:tcW w:type="dxa" w:w="651"/>
          </w:tcPr>
          <w:p w14:paraId="A6020000">
            <w:pPr>
              <w:ind/>
              <w:jc w:val="both"/>
              <w:rPr>
                <w:rFonts w:ascii="Times New Roman" w:hAnsi="Times New Roman"/>
                <w:sz w:val="24"/>
              </w:rPr>
            </w:pPr>
          </w:p>
        </w:tc>
        <w:tc>
          <w:tcPr>
            <w:tcW w:type="dxa" w:w="9550"/>
          </w:tcPr>
          <w:p w14:paraId="A7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 xml:space="preserve">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w:t>
            </w:r>
            <w:r>
              <w:rPr>
                <w:rFonts w:ascii="Times New Roman" w:hAnsi="Times New Roman"/>
                <w:sz w:val="24"/>
              </w:rPr>
              <w:t>жилищные органы по месту учета.</w:t>
            </w:r>
          </w:p>
        </w:tc>
      </w:tr>
      <w:tr>
        <w:trPr>
          <w:trHeight w:hRule="atLeast" w:val="262"/>
        </w:trPr>
        <w:tc>
          <w:tcPr>
            <w:tcW w:type="dxa" w:w="651"/>
          </w:tcPr>
          <w:p w14:paraId="A8020000">
            <w:pPr>
              <w:ind/>
              <w:jc w:val="both"/>
              <w:rPr>
                <w:rFonts w:ascii="Times New Roman" w:hAnsi="Times New Roman"/>
                <w:sz w:val="24"/>
              </w:rPr>
            </w:pPr>
          </w:p>
        </w:tc>
        <w:tc>
          <w:tcPr>
            <w:tcW w:type="dxa" w:w="9550"/>
          </w:tcPr>
          <w:p w14:paraId="A9020000">
            <w:pPr>
              <w:spacing w:after="0" w:line="240" w:lineRule="auto"/>
              <w:ind/>
              <w:jc w:val="both"/>
              <w:rPr>
                <w:rFonts w:ascii="Times New Roman" w:hAnsi="Times New Roman"/>
                <w:sz w:val="24"/>
              </w:rPr>
            </w:pPr>
            <w:r>
              <w:rPr>
                <w:rFonts w:ascii="Times New Roman" w:hAnsi="Times New Roman"/>
                <w:sz w:val="24"/>
              </w:rPr>
              <w:t>Я и члены моей семьи</w:t>
            </w:r>
            <w:r>
              <w:rPr>
                <w:rFonts w:ascii="Times New Roman" w:hAnsi="Times New Roman"/>
                <w:sz w:val="24"/>
              </w:rPr>
              <w:t xml:space="preserve"> </w:t>
            </w:r>
            <w:r>
              <w:rPr>
                <w:rFonts w:ascii="Times New Roman" w:hAnsi="Times New Roman"/>
                <w:sz w:val="24"/>
              </w:rPr>
              <w:t>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tc>
      </w:tr>
    </w:tbl>
    <w:p w14:paraId="AA020000">
      <w:pPr>
        <w:widowControl w:val="0"/>
        <w:spacing w:after="0" w:line="240" w:lineRule="auto"/>
        <w:ind/>
        <w:rPr>
          <w:rFonts w:ascii="Times New Roman" w:hAnsi="Times New Roman"/>
          <w:sz w:val="24"/>
        </w:rPr>
      </w:pPr>
    </w:p>
    <w:p w14:paraId="AB020000">
      <w:pPr>
        <w:widowControl w:val="0"/>
        <w:spacing w:after="0" w:line="240" w:lineRule="auto"/>
        <w:ind/>
        <w:rPr>
          <w:rFonts w:ascii="Times New Roman" w:hAnsi="Times New Roman"/>
        </w:rPr>
      </w:pPr>
      <w:r>
        <w:rPr>
          <w:rFonts w:ascii="Times New Roman" w:hAnsi="Times New Roman"/>
        </w:rPr>
        <w:t>Результат рассмотрения заявления прошу:</w:t>
      </w:r>
    </w:p>
    <w:p w14:paraId="AC020000">
      <w:pPr>
        <w:widowControl w:val="0"/>
        <w:spacing w:after="0" w:line="240" w:lineRule="auto"/>
        <w:ind w:firstLine="0" w:left="709"/>
        <w:rPr>
          <w:rFonts w:ascii="Times New Roman" w:hAnsi="Times New Roman"/>
        </w:rPr>
      </w:pPr>
    </w:p>
    <w:tbl>
      <w:tblPr>
        <w:tblStyle w:val="Style_6"/>
        <w:tblInd w:type="dxa" w:w="-34"/>
        <w:tblLayout w:type="fixed"/>
      </w:tblPr>
      <w:tblGrid>
        <w:gridCol w:w="709"/>
        <w:gridCol w:w="7655"/>
      </w:tblGrid>
      <w:tr>
        <w:tc>
          <w:tcPr>
            <w:tcW w:type="dxa" w:w="709"/>
          </w:tcPr>
          <w:p w14:paraId="AD020000">
            <w:pPr>
              <w:ind/>
              <w:jc w:val="center"/>
              <w:rPr>
                <w:rFonts w:ascii="Times New Roman" w:hAnsi="Times New Roman"/>
              </w:rPr>
            </w:pPr>
          </w:p>
        </w:tc>
        <w:tc>
          <w:tcPr>
            <w:tcW w:type="dxa" w:w="7655"/>
          </w:tcPr>
          <w:p w14:paraId="AE020000">
            <w:pPr>
              <w:widowControl w:val="0"/>
              <w:spacing w:after="0" w:line="240" w:lineRule="auto"/>
              <w:ind/>
              <w:rPr>
                <w:rFonts w:ascii="Times New Roman" w:hAnsi="Times New Roman"/>
              </w:rPr>
            </w:pPr>
            <w:r>
              <w:rPr>
                <w:rFonts w:ascii="Times New Roman" w:hAnsi="Times New Roman"/>
              </w:rPr>
              <w:t>в</w:t>
            </w:r>
            <w:r>
              <w:rPr>
                <w:rFonts w:ascii="Times New Roman" w:hAnsi="Times New Roman"/>
              </w:rPr>
              <w:t xml:space="preserve">ыдать на руки в </w:t>
            </w:r>
            <w:r>
              <w:rPr>
                <w:rFonts w:ascii="Times New Roman" w:hAnsi="Times New Roman"/>
              </w:rPr>
              <w:t>администрации Лебяженского городского поселения Ломоносовского муниципального района Ленинградской области</w:t>
            </w:r>
          </w:p>
        </w:tc>
      </w:tr>
      <w:tr>
        <w:tc>
          <w:tcPr>
            <w:tcW w:type="dxa" w:w="709"/>
          </w:tcPr>
          <w:p w14:paraId="AF020000">
            <w:pPr>
              <w:ind/>
              <w:jc w:val="center"/>
              <w:rPr>
                <w:rFonts w:ascii="Times New Roman" w:hAnsi="Times New Roman"/>
              </w:rPr>
            </w:pPr>
          </w:p>
        </w:tc>
        <w:tc>
          <w:tcPr>
            <w:tcW w:type="dxa" w:w="7655"/>
          </w:tcPr>
          <w:p w14:paraId="B0020000">
            <w:pPr>
              <w:widowControl w:val="0"/>
              <w:spacing w:after="0" w:line="240" w:lineRule="auto"/>
              <w:ind/>
              <w:rPr>
                <w:rFonts w:ascii="Times New Roman" w:hAnsi="Times New Roman"/>
              </w:rPr>
            </w:pPr>
            <w:r>
              <w:rPr>
                <w:rFonts w:ascii="Times New Roman" w:hAnsi="Times New Roman"/>
              </w:rPr>
              <w:t>выдать на руки в МФЦ</w:t>
            </w:r>
          </w:p>
        </w:tc>
      </w:tr>
      <w:tr>
        <w:tc>
          <w:tcPr>
            <w:tcW w:type="dxa" w:w="709"/>
          </w:tcPr>
          <w:p w14:paraId="B1020000">
            <w:pPr>
              <w:ind/>
              <w:jc w:val="center"/>
              <w:rPr>
                <w:rFonts w:ascii="Times New Roman" w:hAnsi="Times New Roman"/>
              </w:rPr>
            </w:pPr>
          </w:p>
        </w:tc>
        <w:tc>
          <w:tcPr>
            <w:tcW w:type="dxa" w:w="7655"/>
          </w:tcPr>
          <w:p w14:paraId="B202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709"/>
          </w:tcPr>
          <w:p w14:paraId="B3020000">
            <w:pPr>
              <w:ind/>
              <w:jc w:val="center"/>
              <w:rPr>
                <w:rFonts w:ascii="Times New Roman" w:hAnsi="Times New Roman"/>
              </w:rPr>
            </w:pPr>
          </w:p>
        </w:tc>
        <w:tc>
          <w:tcPr>
            <w:tcW w:type="dxa" w:w="7655"/>
          </w:tcPr>
          <w:p w14:paraId="B402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B5020000">
      <w:pPr>
        <w:spacing w:after="120" w:before="120" w:line="240" w:lineRule="auto"/>
        <w:ind w:firstLine="720" w:left="0"/>
        <w:rPr>
          <w:rFonts w:ascii="Times New Roman" w:hAnsi="Times New Roman"/>
        </w:rPr>
      </w:pPr>
      <w:r>
        <w:rPr>
          <w:rFonts w:ascii="Times New Roman" w:hAnsi="Times New Roman"/>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B602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B702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B802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B902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BA02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BB02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BC02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BD02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BE02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BF02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C002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C102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C202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C3020000"/>
        </w:tc>
        <w:tc>
          <w:tcPr>
            <w:tcW w:type="dxa" w:w="708"/>
            <w:tcMar>
              <w:left w:type="dxa" w:w="28"/>
              <w:right w:type="dxa" w:w="28"/>
            </w:tcMar>
          </w:tcPr>
          <w:p w14:paraId="C4020000"/>
        </w:tc>
        <w:tc>
          <w:tcPr>
            <w:tcW w:type="dxa" w:w="2977"/>
            <w:tcMar>
              <w:left w:type="dxa" w:w="28"/>
              <w:right w:type="dxa" w:w="28"/>
            </w:tcMar>
          </w:tcPr>
          <w:p w14:paraId="C5020000"/>
        </w:tc>
      </w:tr>
    </w:tbl>
    <w:p w14:paraId="C6020000">
      <w:pPr>
        <w:spacing w:after="0" w:before="240" w:line="240" w:lineRule="auto"/>
        <w:ind w:firstLine="720" w:left="0"/>
        <w:rPr>
          <w:rFonts w:ascii="Times New Roman" w:hAnsi="Times New Roman"/>
        </w:rPr>
      </w:pPr>
      <w:r>
        <w:rPr>
          <w:rFonts w:ascii="Times New Roman" w:hAnsi="Times New Roman"/>
        </w:rPr>
        <w:t>К заявлению прилагаются следующие документы:</w:t>
      </w:r>
    </w:p>
    <w:p w14:paraId="C7020000">
      <w:pPr>
        <w:pStyle w:val="Style_3"/>
        <w:numPr>
          <w:ilvl w:val="0"/>
          <w:numId w:val="5"/>
        </w:numPr>
        <w:tabs>
          <w:tab w:leader="none" w:pos="284" w:val="left"/>
        </w:tabs>
        <w:spacing w:line="240" w:lineRule="auto"/>
        <w:ind w:firstLine="0" w:left="0"/>
        <w:rPr>
          <w:rFonts w:ascii="Times New Roman" w:hAnsi="Times New Roman"/>
        </w:rPr>
      </w:pPr>
      <w:r>
        <w:rPr>
          <w:rFonts w:ascii="Times New Roman" w:hAnsi="Times New Roman"/>
        </w:rPr>
        <w:t>___________________________________________________________________________</w:t>
      </w:r>
      <w:r>
        <w:rPr>
          <w:rFonts w:ascii="Times New Roman" w:hAnsi="Times New Roman"/>
        </w:rPr>
        <w:t>__________</w:t>
      </w:r>
    </w:p>
    <w:p w14:paraId="C8020000">
      <w:pPr>
        <w:pStyle w:val="Style_3"/>
        <w:numPr>
          <w:ilvl w:val="0"/>
          <w:numId w:val="5"/>
        </w:numPr>
        <w:tabs>
          <w:tab w:leader="none" w:pos="284" w:val="left"/>
        </w:tabs>
        <w:spacing w:line="240" w:lineRule="auto"/>
        <w:ind w:firstLine="0" w:left="0"/>
        <w:rPr>
          <w:rFonts w:ascii="Times New Roman" w:hAnsi="Times New Roman"/>
        </w:rPr>
      </w:pPr>
      <w:r>
        <w:rPr>
          <w:rFonts w:ascii="Times New Roman" w:hAnsi="Times New Roman"/>
        </w:rPr>
        <w:t>_____________________________________________________________________</w:t>
      </w:r>
      <w:r>
        <w:rPr>
          <w:rFonts w:ascii="Times New Roman" w:hAnsi="Times New Roman"/>
        </w:rPr>
        <w:t>________________</w:t>
      </w:r>
    </w:p>
    <w:p w14:paraId="C9020000">
      <w:pPr>
        <w:pStyle w:val="Style_3"/>
        <w:numPr>
          <w:ilvl w:val="0"/>
          <w:numId w:val="5"/>
        </w:numPr>
        <w:tabs>
          <w:tab w:leader="none" w:pos="284" w:val="left"/>
        </w:tabs>
        <w:spacing w:line="240" w:lineRule="auto"/>
        <w:ind w:firstLine="0" w:left="0"/>
        <w:rPr>
          <w:rFonts w:ascii="Times New Roman" w:hAnsi="Times New Roman"/>
        </w:rPr>
      </w:pPr>
      <w:r>
        <w:rPr>
          <w:rFonts w:ascii="Times New Roman" w:hAnsi="Times New Roman"/>
        </w:rPr>
        <w:t>____________________________________________________________________</w:t>
      </w:r>
      <w:r>
        <w:rPr>
          <w:rFonts w:ascii="Times New Roman" w:hAnsi="Times New Roman"/>
        </w:rPr>
        <w:t>________________</w:t>
      </w:r>
      <w:r>
        <w:rPr>
          <w:rFonts w:ascii="Times New Roman" w:hAnsi="Times New Roman"/>
        </w:rPr>
        <w:t>_</w:t>
      </w:r>
    </w:p>
    <w:p w14:paraId="CA020000">
      <w:pPr>
        <w:pStyle w:val="Style_3"/>
        <w:tabs>
          <w:tab w:leader="none" w:pos="284" w:val="left"/>
        </w:tabs>
        <w:spacing w:line="240" w:lineRule="auto"/>
        <w:ind/>
        <w:rPr>
          <w:rFonts w:ascii="Times New Roman" w:hAnsi="Times New Roman"/>
        </w:rPr>
      </w:pPr>
    </w:p>
    <w:p w14:paraId="CB020000">
      <w:pPr>
        <w:pStyle w:val="Style_3"/>
        <w:tabs>
          <w:tab w:leader="none" w:pos="284" w:val="left"/>
        </w:tabs>
        <w:spacing w:line="240" w:lineRule="auto"/>
        <w:ind/>
        <w:rPr>
          <w:rFonts w:ascii="Times New Roman" w:hAnsi="Times New Roman"/>
        </w:rPr>
      </w:pPr>
      <w:r>
        <w:rPr>
          <w:rFonts w:ascii="Times New Roman" w:hAnsi="Times New Roman"/>
        </w:rPr>
        <w:t>Дата принятия заявления «____» _____________ 20_____ года</w:t>
      </w:r>
    </w:p>
    <w:p w14:paraId="CC020000">
      <w:pPr>
        <w:pStyle w:val="Style_3"/>
        <w:tabs>
          <w:tab w:leader="none" w:pos="284" w:val="left"/>
        </w:tabs>
        <w:spacing w:line="240" w:lineRule="auto"/>
        <w:ind/>
        <w:rPr>
          <w:rFonts w:ascii="Times New Roman" w:hAnsi="Times New Roman"/>
        </w:rPr>
      </w:pPr>
    </w:p>
    <w:p w14:paraId="CD020000">
      <w:pPr>
        <w:pStyle w:val="Style_3"/>
        <w:tabs>
          <w:tab w:leader="none" w:pos="284" w:val="left"/>
        </w:tabs>
        <w:spacing w:line="240" w:lineRule="auto"/>
        <w:ind/>
        <w:rPr>
          <w:rFonts w:ascii="Times New Roman" w:hAnsi="Times New Roman"/>
        </w:rPr>
      </w:pPr>
      <w:r>
        <w:rPr>
          <w:rFonts w:ascii="Times New Roman" w:hAnsi="Times New Roman"/>
        </w:rPr>
        <w:t>Заявителю выдана расписка в получении заявления и прилагаемых копий документов.</w:t>
      </w:r>
    </w:p>
    <w:p w14:paraId="CE020000">
      <w:pPr>
        <w:spacing w:after="0" w:line="240" w:lineRule="auto"/>
        <w:ind/>
        <w:rPr>
          <w:rFonts w:ascii="Times New Roman" w:hAnsi="Times New Roman"/>
        </w:rPr>
      </w:pPr>
    </w:p>
    <w:tbl>
      <w:tblPr>
        <w:tblStyle w:val="Style_5"/>
        <w:tblLayout w:type="fixed"/>
        <w:tblCellMar>
          <w:left w:type="dxa" w:w="28"/>
          <w:right w:type="dxa" w:w="28"/>
        </w:tblCellMar>
      </w:tblPr>
      <w:tblGrid>
        <w:gridCol w:w="3385"/>
        <w:gridCol w:w="651"/>
        <w:gridCol w:w="1871"/>
        <w:gridCol w:w="268"/>
        <w:gridCol w:w="3207"/>
      </w:tblGrid>
      <w:tr>
        <w:trPr>
          <w:trHeight w:hRule="atLeast" w:val="458"/>
        </w:trPr>
        <w:tc>
          <w:tcPr>
            <w:tcW w:type="dxa" w:w="3385"/>
            <w:tcBorders>
              <w:top w:sz="4" w:val="nil"/>
              <w:left w:sz="4" w:val="nil"/>
              <w:bottom w:color="000000" w:sz="4" w:val="single"/>
              <w:right w:sz="4" w:val="nil"/>
            </w:tcBorders>
            <w:tcMar>
              <w:left w:type="dxa" w:w="28"/>
              <w:right w:type="dxa" w:w="28"/>
            </w:tcMar>
            <w:vAlign w:val="bottom"/>
          </w:tcPr>
          <w:p w14:paraId="CF020000">
            <w:pPr>
              <w:spacing w:after="0" w:line="240" w:lineRule="auto"/>
              <w:ind/>
              <w:rPr>
                <w:rFonts w:ascii="Times New Roman" w:hAnsi="Times New Roman"/>
              </w:rPr>
            </w:pPr>
          </w:p>
        </w:tc>
        <w:tc>
          <w:tcPr>
            <w:tcW w:type="dxa" w:w="651"/>
            <w:tcBorders>
              <w:top w:sz="4" w:val="nil"/>
              <w:left w:sz="4" w:val="nil"/>
              <w:bottom w:sz="4" w:val="nil"/>
              <w:right w:sz="4" w:val="nil"/>
            </w:tcBorders>
            <w:tcMar>
              <w:left w:type="dxa" w:w="28"/>
              <w:right w:type="dxa" w:w="28"/>
            </w:tcMar>
            <w:vAlign w:val="bottom"/>
          </w:tcPr>
          <w:p w14:paraId="D0020000">
            <w:pPr>
              <w:spacing w:after="0" w:line="240" w:lineRule="auto"/>
              <w:ind/>
              <w:rPr>
                <w:rFonts w:ascii="Times New Roman" w:hAnsi="Times New Roman"/>
              </w:rPr>
            </w:pPr>
          </w:p>
        </w:tc>
        <w:tc>
          <w:tcPr>
            <w:tcW w:type="dxa" w:w="1871"/>
            <w:tcBorders>
              <w:top w:sz="4" w:val="nil"/>
              <w:left w:sz="4" w:val="nil"/>
              <w:bottom w:color="000000" w:sz="4" w:val="single"/>
              <w:right w:sz="4" w:val="nil"/>
            </w:tcBorders>
            <w:tcMar>
              <w:left w:type="dxa" w:w="28"/>
              <w:right w:type="dxa" w:w="28"/>
            </w:tcMar>
            <w:vAlign w:val="bottom"/>
          </w:tcPr>
          <w:p w14:paraId="D1020000">
            <w:pPr>
              <w:spacing w:after="0" w:line="240" w:lineRule="auto"/>
              <w:ind/>
              <w:rPr>
                <w:rFonts w:ascii="Times New Roman" w:hAnsi="Times New Roman"/>
              </w:rPr>
            </w:pPr>
          </w:p>
        </w:tc>
        <w:tc>
          <w:tcPr>
            <w:tcW w:type="dxa" w:w="268"/>
            <w:tcBorders>
              <w:top w:sz="4" w:val="nil"/>
              <w:left w:sz="4" w:val="nil"/>
              <w:bottom w:sz="4" w:val="nil"/>
              <w:right w:sz="4" w:val="nil"/>
            </w:tcBorders>
            <w:tcMar>
              <w:left w:type="dxa" w:w="28"/>
              <w:right w:type="dxa" w:w="28"/>
            </w:tcMar>
          </w:tcPr>
          <w:p w14:paraId="D2020000">
            <w:pPr>
              <w:spacing w:after="0" w:line="240" w:lineRule="auto"/>
              <w:ind/>
              <w:rPr>
                <w:rFonts w:ascii="Times New Roman" w:hAnsi="Times New Roman"/>
              </w:rPr>
            </w:pPr>
          </w:p>
        </w:tc>
        <w:tc>
          <w:tcPr>
            <w:tcW w:type="dxa" w:w="3207"/>
            <w:tcBorders>
              <w:top w:sz="4" w:val="nil"/>
              <w:left w:sz="4" w:val="nil"/>
              <w:bottom w:color="000000" w:sz="4" w:val="single"/>
              <w:right w:sz="4" w:val="nil"/>
            </w:tcBorders>
            <w:tcMar>
              <w:left w:type="dxa" w:w="28"/>
              <w:right w:type="dxa" w:w="28"/>
            </w:tcMar>
          </w:tcPr>
          <w:p w14:paraId="D3020000">
            <w:pPr>
              <w:spacing w:after="0" w:line="240" w:lineRule="auto"/>
              <w:ind/>
              <w:rPr>
                <w:rFonts w:ascii="Times New Roman" w:hAnsi="Times New Roman"/>
              </w:rPr>
            </w:pPr>
          </w:p>
        </w:tc>
      </w:tr>
      <w:tr>
        <w:trPr>
          <w:trHeight w:hRule="atLeast" w:val="361"/>
        </w:trPr>
        <w:tc>
          <w:tcPr>
            <w:tcW w:type="dxa" w:w="3385"/>
            <w:tcBorders>
              <w:top w:sz="4" w:val="nil"/>
              <w:left w:sz="4" w:val="nil"/>
              <w:bottom w:sz="4" w:val="nil"/>
              <w:right w:sz="4" w:val="nil"/>
            </w:tcBorders>
            <w:tcMar>
              <w:left w:type="dxa" w:w="28"/>
              <w:right w:type="dxa" w:w="28"/>
            </w:tcMar>
          </w:tcPr>
          <w:p w14:paraId="D4020000">
            <w:pPr>
              <w:spacing w:after="0" w:line="240" w:lineRule="auto"/>
              <w:ind/>
              <w:jc w:val="center"/>
              <w:rPr>
                <w:rFonts w:ascii="Times New Roman" w:hAnsi="Times New Roman"/>
              </w:rPr>
            </w:pPr>
            <w:r>
              <w:rPr>
                <w:rFonts w:ascii="Times New Roman" w:hAnsi="Times New Roman"/>
              </w:rPr>
              <w:t>(должность)</w:t>
            </w:r>
          </w:p>
        </w:tc>
        <w:tc>
          <w:tcPr>
            <w:tcW w:type="dxa" w:w="651"/>
            <w:tcBorders>
              <w:top w:sz="4" w:val="nil"/>
              <w:left w:sz="4" w:val="nil"/>
              <w:bottom w:sz="4" w:val="nil"/>
              <w:right w:sz="4" w:val="nil"/>
            </w:tcBorders>
            <w:tcMar>
              <w:left w:type="dxa" w:w="28"/>
              <w:right w:type="dxa" w:w="28"/>
            </w:tcMar>
          </w:tcPr>
          <w:p w14:paraId="D5020000">
            <w:pPr>
              <w:spacing w:after="0" w:line="240" w:lineRule="auto"/>
              <w:ind/>
              <w:jc w:val="center"/>
              <w:rPr>
                <w:rFonts w:ascii="Times New Roman" w:hAnsi="Times New Roman"/>
              </w:rPr>
            </w:pPr>
          </w:p>
        </w:tc>
        <w:tc>
          <w:tcPr>
            <w:tcW w:type="dxa" w:w="1871"/>
            <w:tcBorders>
              <w:top w:sz="4" w:val="nil"/>
              <w:left w:sz="4" w:val="nil"/>
              <w:bottom w:sz="4" w:val="nil"/>
              <w:right w:sz="4" w:val="nil"/>
            </w:tcBorders>
            <w:tcMar>
              <w:left w:type="dxa" w:w="28"/>
              <w:right w:type="dxa" w:w="28"/>
            </w:tcMar>
          </w:tcPr>
          <w:p w14:paraId="D6020000">
            <w:pPr>
              <w:spacing w:after="0" w:line="240" w:lineRule="auto"/>
              <w:ind/>
              <w:jc w:val="center"/>
              <w:rPr>
                <w:rFonts w:ascii="Times New Roman" w:hAnsi="Times New Roman"/>
              </w:rPr>
            </w:pPr>
            <w:r>
              <w:rPr>
                <w:rFonts w:ascii="Times New Roman" w:hAnsi="Times New Roman"/>
              </w:rPr>
              <w:t>(подпись)</w:t>
            </w:r>
          </w:p>
        </w:tc>
        <w:tc>
          <w:tcPr>
            <w:tcW w:type="dxa" w:w="268"/>
            <w:tcBorders>
              <w:top w:sz="4" w:val="nil"/>
              <w:left w:sz="4" w:val="nil"/>
              <w:bottom w:sz="4" w:val="nil"/>
              <w:right w:sz="4" w:val="nil"/>
            </w:tcBorders>
            <w:tcMar>
              <w:left w:type="dxa" w:w="28"/>
              <w:right w:type="dxa" w:w="28"/>
            </w:tcMar>
          </w:tcPr>
          <w:p w14:paraId="D7020000">
            <w:pPr>
              <w:spacing w:after="0" w:line="240" w:lineRule="auto"/>
              <w:ind/>
              <w:jc w:val="center"/>
              <w:rPr>
                <w:rFonts w:ascii="Times New Roman" w:hAnsi="Times New Roman"/>
              </w:rPr>
            </w:pPr>
          </w:p>
        </w:tc>
        <w:tc>
          <w:tcPr>
            <w:tcW w:type="dxa" w:w="3207"/>
            <w:tcBorders>
              <w:top w:sz="4" w:val="nil"/>
              <w:left w:sz="4" w:val="nil"/>
              <w:bottom w:sz="4" w:val="nil"/>
              <w:right w:sz="4" w:val="nil"/>
            </w:tcBorders>
            <w:tcMar>
              <w:left w:type="dxa" w:w="28"/>
              <w:right w:type="dxa" w:w="28"/>
            </w:tcMar>
          </w:tcPr>
          <w:p w14:paraId="D8020000">
            <w:pPr>
              <w:spacing w:after="0" w:line="240" w:lineRule="auto"/>
              <w:ind/>
              <w:jc w:val="center"/>
              <w:rPr>
                <w:rFonts w:ascii="Times New Roman" w:hAnsi="Times New Roman"/>
              </w:rPr>
            </w:pPr>
            <w:r>
              <w:rPr>
                <w:rFonts w:ascii="Times New Roman" w:hAnsi="Times New Roman"/>
              </w:rPr>
              <w:t>(фамилия, имя, отчество)</w:t>
            </w:r>
          </w:p>
        </w:tc>
      </w:tr>
    </w:tbl>
    <w:p w14:paraId="D9020000">
      <w:pPr>
        <w:spacing w:after="0" w:line="240" w:lineRule="auto"/>
        <w:ind/>
      </w:pPr>
    </w:p>
    <w:p w14:paraId="DA020000">
      <w:pPr>
        <w:spacing w:after="0" w:line="240" w:lineRule="auto"/>
        <w:ind/>
      </w:pPr>
    </w:p>
    <w:p w14:paraId="DB020000">
      <w:pPr>
        <w:spacing w:after="0" w:line="240" w:lineRule="auto"/>
        <w:ind/>
      </w:pPr>
    </w:p>
    <w:p w14:paraId="DC020000">
      <w:pPr>
        <w:pStyle w:val="Style_3"/>
        <w:tabs>
          <w:tab w:leader="none" w:pos="284" w:val="left"/>
        </w:tabs>
        <w:spacing w:line="240" w:lineRule="auto"/>
        <w:ind/>
        <w:jc w:val="right"/>
        <w:rPr>
          <w:rFonts w:ascii="Times New Roman" w:hAnsi="Times New Roman"/>
        </w:rPr>
      </w:pPr>
    </w:p>
    <w:p w14:paraId="DD020000">
      <w:pPr>
        <w:pStyle w:val="Style_3"/>
        <w:tabs>
          <w:tab w:leader="none" w:pos="0" w:val="left"/>
        </w:tabs>
        <w:spacing w:line="240" w:lineRule="auto"/>
        <w:ind w:firstLine="0" w:left="0"/>
        <w:rPr>
          <w:rFonts w:ascii="Times New Roman" w:hAnsi="Times New Roman"/>
        </w:rPr>
      </w:pPr>
      <w:r>
        <w:rPr>
          <w:rFonts w:ascii="Times New Roman" w:hAnsi="Times New Roman"/>
        </w:rPr>
        <w:t>МП</w:t>
      </w:r>
    </w:p>
    <w:p w14:paraId="DE020000">
      <w:pPr>
        <w:pStyle w:val="Style_3"/>
        <w:tabs>
          <w:tab w:leader="none" w:pos="284" w:val="left"/>
        </w:tabs>
        <w:spacing w:line="240" w:lineRule="auto"/>
        <w:ind/>
        <w:jc w:val="right"/>
        <w:rPr>
          <w:rFonts w:ascii="Times New Roman" w:hAnsi="Times New Roman"/>
        </w:rPr>
      </w:pPr>
    </w:p>
    <w:p w14:paraId="DF020000">
      <w:pPr>
        <w:pStyle w:val="Style_3"/>
        <w:tabs>
          <w:tab w:leader="none" w:pos="284" w:val="left"/>
        </w:tabs>
        <w:spacing w:line="240" w:lineRule="auto"/>
        <w:ind/>
        <w:jc w:val="right"/>
        <w:rPr>
          <w:rFonts w:ascii="Times New Roman" w:hAnsi="Times New Roman"/>
        </w:rPr>
      </w:pPr>
    </w:p>
    <w:p w14:paraId="E0020000">
      <w:pPr>
        <w:pStyle w:val="Style_3"/>
        <w:tabs>
          <w:tab w:leader="none" w:pos="284" w:val="left"/>
        </w:tabs>
        <w:spacing w:line="240" w:lineRule="auto"/>
        <w:ind/>
        <w:jc w:val="center"/>
        <w:rPr>
          <w:rFonts w:ascii="Times New Roman" w:hAnsi="Times New Roman"/>
          <w:sz w:val="24"/>
        </w:rPr>
      </w:pPr>
      <w:r>
        <w:rPr>
          <w:rFonts w:ascii="Times New Roman" w:hAnsi="Times New Roman"/>
        </w:rPr>
        <w:t xml:space="preserve">                                                                                              </w:t>
      </w:r>
      <w:r>
        <w:rPr>
          <w:rFonts w:ascii="Times New Roman" w:hAnsi="Times New Roman"/>
        </w:rPr>
        <w:t xml:space="preserve">              </w:t>
      </w:r>
      <w:r>
        <w:rPr>
          <w:rFonts w:ascii="Times New Roman" w:hAnsi="Times New Roman"/>
        </w:rPr>
        <w:t xml:space="preserve"> </w:t>
      </w:r>
    </w:p>
    <w:p w14:paraId="E1020000">
      <w:pPr>
        <w:spacing w:after="0" w:line="240" w:lineRule="auto"/>
        <w:ind/>
        <w:rPr>
          <w:rFonts w:ascii="Times New Roman" w:hAnsi="Times New Roman"/>
          <w:sz w:val="24"/>
        </w:rPr>
      </w:pPr>
    </w:p>
    <w:p w14:paraId="E2020000">
      <w:pPr>
        <w:spacing w:after="0" w:line="240" w:lineRule="auto"/>
        <w:ind/>
        <w:jc w:val="right"/>
        <w:rPr>
          <w:rFonts w:ascii="Times New Roman" w:hAnsi="Times New Roman"/>
          <w:sz w:val="24"/>
        </w:rPr>
      </w:pPr>
    </w:p>
    <w:p w14:paraId="E3020000">
      <w:pPr>
        <w:spacing w:after="0" w:line="240" w:lineRule="auto"/>
        <w:ind/>
        <w:jc w:val="right"/>
        <w:rPr>
          <w:rFonts w:ascii="Times New Roman" w:hAnsi="Times New Roman"/>
          <w:sz w:val="24"/>
        </w:rPr>
      </w:pPr>
    </w:p>
    <w:p w14:paraId="E4020000">
      <w:pPr>
        <w:spacing w:after="0" w:line="240" w:lineRule="auto"/>
        <w:ind/>
        <w:jc w:val="right"/>
        <w:rPr>
          <w:rFonts w:ascii="Times New Roman" w:hAnsi="Times New Roman"/>
          <w:sz w:val="24"/>
        </w:rPr>
      </w:pPr>
    </w:p>
    <w:p w14:paraId="E5020000">
      <w:pPr>
        <w:spacing w:after="0" w:line="240" w:lineRule="auto"/>
        <w:ind/>
        <w:jc w:val="right"/>
        <w:rPr>
          <w:rFonts w:ascii="Times New Roman" w:hAnsi="Times New Roman"/>
          <w:sz w:val="24"/>
        </w:rPr>
      </w:pPr>
    </w:p>
    <w:p w14:paraId="E6020000">
      <w:pPr>
        <w:spacing w:after="0" w:line="240" w:lineRule="auto"/>
        <w:ind/>
        <w:jc w:val="right"/>
        <w:rPr>
          <w:rFonts w:ascii="Times New Roman" w:hAnsi="Times New Roman"/>
          <w:sz w:val="24"/>
        </w:rPr>
      </w:pPr>
    </w:p>
    <w:p w14:paraId="E7020000">
      <w:pPr>
        <w:spacing w:after="0" w:line="240" w:lineRule="auto"/>
        <w:ind/>
        <w:jc w:val="right"/>
        <w:rPr>
          <w:rFonts w:ascii="Times New Roman" w:hAnsi="Times New Roman"/>
          <w:sz w:val="24"/>
        </w:rPr>
      </w:pPr>
    </w:p>
    <w:p w14:paraId="E8020000">
      <w:pPr>
        <w:spacing w:after="0" w:line="240" w:lineRule="auto"/>
        <w:ind/>
        <w:jc w:val="right"/>
        <w:rPr>
          <w:rFonts w:ascii="Times New Roman" w:hAnsi="Times New Roman"/>
          <w:sz w:val="24"/>
        </w:rPr>
      </w:pPr>
      <w:r>
        <w:rPr>
          <w:rFonts w:ascii="Times New Roman" w:hAnsi="Times New Roman"/>
          <w:sz w:val="24"/>
        </w:rPr>
        <w:t xml:space="preserve">ПРИЛОЖЕНИЕ № </w:t>
      </w:r>
      <w:r>
        <w:rPr>
          <w:rFonts w:ascii="Times New Roman" w:hAnsi="Times New Roman"/>
          <w:sz w:val="24"/>
        </w:rPr>
        <w:t>2</w:t>
      </w:r>
    </w:p>
    <w:p w14:paraId="E9020000">
      <w:pPr>
        <w:spacing w:after="0" w:line="240" w:lineRule="auto"/>
        <w:ind w:firstLine="4860" w:left="0"/>
        <w:jc w:val="right"/>
        <w:rPr>
          <w:rFonts w:ascii="Times New Roman" w:hAnsi="Times New Roman"/>
          <w:sz w:val="24"/>
        </w:rPr>
      </w:pPr>
      <w:r>
        <w:rPr>
          <w:rFonts w:ascii="Times New Roman" w:hAnsi="Times New Roman"/>
          <w:sz w:val="24"/>
        </w:rPr>
        <w:t>к административному регламенту</w:t>
      </w:r>
    </w:p>
    <w:p w14:paraId="EA020000">
      <w:pPr>
        <w:spacing w:after="0" w:line="240" w:lineRule="auto"/>
        <w:ind w:firstLine="4860" w:left="0"/>
        <w:jc w:val="right"/>
        <w:rPr>
          <w:rFonts w:ascii="Times New Roman" w:hAnsi="Times New Roman"/>
          <w:sz w:val="24"/>
        </w:rPr>
      </w:pPr>
    </w:p>
    <w:p w14:paraId="EB020000">
      <w:pPr>
        <w:spacing w:after="0" w:line="240" w:lineRule="auto"/>
        <w:ind w:firstLine="0" w:left="4536"/>
        <w:jc w:val="both"/>
        <w:rPr>
          <w:rFonts w:ascii="Times New Roman" w:hAnsi="Times New Roman"/>
          <w:sz w:val="24"/>
        </w:rPr>
      </w:pPr>
      <w:r>
        <w:rPr>
          <w:rFonts w:ascii="Times New Roman" w:hAnsi="Times New Roman"/>
          <w:sz w:val="24"/>
        </w:rPr>
        <w:t xml:space="preserve">Главе </w:t>
      </w:r>
      <w:r>
        <w:rPr>
          <w:rFonts w:ascii="Times New Roman" w:hAnsi="Times New Roman"/>
          <w:sz w:val="24"/>
        </w:rPr>
        <w:t>администрации Лебяженского городского поселения Ломоносовского муниципального района Ленинградской</w:t>
      </w:r>
      <w:r>
        <w:rPr>
          <w:rFonts w:ascii="Times New Roman" w:hAnsi="Times New Roman"/>
          <w:sz w:val="24"/>
        </w:rPr>
        <w:t xml:space="preserve"> области </w:t>
      </w:r>
    </w:p>
    <w:p w14:paraId="EC020000">
      <w:pPr>
        <w:spacing w:after="0" w:line="240" w:lineRule="auto"/>
        <w:ind w:firstLine="0" w:left="4536"/>
        <w:rPr>
          <w:rFonts w:ascii="Times New Roman" w:hAnsi="Times New Roman"/>
          <w:sz w:val="24"/>
        </w:rPr>
      </w:pPr>
    </w:p>
    <w:p w14:paraId="ED020000">
      <w:pPr>
        <w:tabs>
          <w:tab w:leader="none" w:pos="4820" w:val="left"/>
        </w:tabs>
        <w:spacing w:after="0" w:line="240" w:lineRule="auto"/>
        <w:ind w:firstLine="0" w:left="4536"/>
        <w:rPr>
          <w:rFonts w:ascii="Times New Roman" w:hAnsi="Times New Roman"/>
          <w:sz w:val="24"/>
        </w:rPr>
      </w:pPr>
      <w:r>
        <w:rPr>
          <w:rFonts w:ascii="Times New Roman" w:hAnsi="Times New Roman"/>
          <w:sz w:val="24"/>
        </w:rPr>
        <w:t>от заявителя</w:t>
      </w:r>
      <w:r>
        <w:rPr>
          <w:rFonts w:ascii="Times New Roman" w:hAnsi="Times New Roman"/>
          <w:sz w:val="24"/>
        </w:rPr>
        <w:t xml:space="preserve"> ___________________________________</w:t>
      </w:r>
      <w:r>
        <w:rPr>
          <w:rFonts w:ascii="Times New Roman" w:hAnsi="Times New Roman"/>
          <w:sz w:val="24"/>
        </w:rPr>
        <w:t xml:space="preserve"> ________________________________________</w:t>
      </w:r>
      <w:r>
        <w:rPr>
          <w:rFonts w:ascii="Times New Roman" w:hAnsi="Times New Roman"/>
          <w:sz w:val="24"/>
        </w:rPr>
        <w:t>______</w:t>
      </w:r>
      <w:r>
        <w:rPr>
          <w:rFonts w:ascii="Times New Roman" w:hAnsi="Times New Roman"/>
          <w:sz w:val="24"/>
        </w:rPr>
        <w:t xml:space="preserve">  </w:t>
      </w:r>
    </w:p>
    <w:p w14:paraId="EE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заявителем</w:t>
      </w:r>
    </w:p>
    <w:p w14:paraId="EF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 xml:space="preserve">от представителя </w:t>
      </w:r>
      <w:r>
        <w:rPr>
          <w:rFonts w:ascii="Times New Roman" w:hAnsi="Times New Roman"/>
          <w:sz w:val="24"/>
        </w:rPr>
        <w:t>з</w:t>
      </w:r>
      <w:r>
        <w:rPr>
          <w:rFonts w:ascii="Times New Roman" w:hAnsi="Times New Roman"/>
          <w:sz w:val="24"/>
        </w:rPr>
        <w:t>аявителя___________</w:t>
      </w:r>
      <w:r>
        <w:rPr>
          <w:rFonts w:ascii="Times New Roman" w:hAnsi="Times New Roman"/>
          <w:sz w:val="24"/>
        </w:rPr>
        <w:t>____________</w:t>
      </w:r>
    </w:p>
    <w:p w14:paraId="F0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w:t>
      </w:r>
      <w:r>
        <w:rPr>
          <w:rFonts w:ascii="Times New Roman" w:hAnsi="Times New Roman"/>
          <w:sz w:val="24"/>
        </w:rPr>
        <w:t>_______</w:t>
      </w:r>
    </w:p>
    <w:p w14:paraId="F1020000">
      <w:pPr>
        <w:tabs>
          <w:tab w:leader="none" w:pos="4820" w:val="left"/>
        </w:tabs>
        <w:spacing w:after="0" w:line="240" w:lineRule="auto"/>
        <w:ind w:firstLine="0" w:left="4536"/>
        <w:jc w:val="center"/>
        <w:rPr>
          <w:rFonts w:ascii="Times New Roman" w:hAnsi="Times New Roman"/>
          <w:sz w:val="24"/>
        </w:rPr>
      </w:pPr>
      <w:r>
        <w:rPr>
          <w:rFonts w:ascii="Times New Roman" w:hAnsi="Times New Roman"/>
          <w:i w:val="1"/>
          <w:sz w:val="24"/>
          <w:vertAlign w:val="superscript"/>
        </w:rPr>
        <w:t>фамилия, имя, отчество, дата рождения заполняется представителем заявителя от имени заявителя</w:t>
      </w:r>
    </w:p>
    <w:p w14:paraId="F2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Адрес постоянного места жительства заявителя</w:t>
      </w:r>
      <w:r>
        <w:rPr>
          <w:rFonts w:ascii="Times New Roman" w:hAnsi="Times New Roman"/>
          <w:sz w:val="24"/>
        </w:rPr>
        <w:t>:</w:t>
      </w:r>
      <w:r>
        <w:rPr>
          <w:rFonts w:ascii="Times New Roman" w:hAnsi="Times New Roman"/>
          <w:sz w:val="24"/>
        </w:rPr>
        <w:t xml:space="preserve"> </w:t>
      </w:r>
    </w:p>
    <w:p w14:paraId="F3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F4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______________________________________________</w:t>
      </w:r>
    </w:p>
    <w:p w14:paraId="F5020000">
      <w:pPr>
        <w:tabs>
          <w:tab w:leader="none" w:pos="5529" w:val="left"/>
        </w:tabs>
        <w:spacing w:after="0" w:line="240" w:lineRule="auto"/>
        <w:ind w:firstLine="0" w:left="4536"/>
        <w:rPr>
          <w:rFonts w:ascii="Times New Roman" w:hAnsi="Times New Roman"/>
          <w:sz w:val="24"/>
        </w:rPr>
      </w:pPr>
      <w:r>
        <w:rPr>
          <w:rFonts w:ascii="Times New Roman" w:hAnsi="Times New Roman"/>
          <w:sz w:val="24"/>
        </w:rPr>
        <w:t>Телефон</w:t>
      </w:r>
    </w:p>
    <w:p w14:paraId="F6020000">
      <w:pPr>
        <w:spacing w:after="0" w:line="240" w:lineRule="auto"/>
        <w:ind w:firstLine="0" w:left="5529"/>
        <w:rPr>
          <w:rFonts w:ascii="Times New Roman" w:hAnsi="Times New Roman"/>
          <w:sz w:val="24"/>
        </w:rPr>
      </w:pPr>
    </w:p>
    <w:p w14:paraId="F7020000">
      <w:pPr>
        <w:spacing w:after="0" w:line="240" w:lineRule="auto"/>
        <w:ind/>
        <w:jc w:val="center"/>
        <w:rPr>
          <w:rFonts w:ascii="Times New Roman" w:hAnsi="Times New Roman"/>
          <w:sz w:val="28"/>
        </w:rPr>
      </w:pPr>
    </w:p>
    <w:p w14:paraId="F8020000">
      <w:pPr>
        <w:spacing w:after="0" w:line="240" w:lineRule="auto"/>
        <w:ind/>
        <w:jc w:val="center"/>
        <w:rPr>
          <w:rFonts w:ascii="Times New Roman" w:hAnsi="Times New Roman"/>
          <w:sz w:val="24"/>
        </w:rPr>
      </w:pPr>
      <w:r>
        <w:rPr>
          <w:rFonts w:ascii="Times New Roman" w:hAnsi="Times New Roman"/>
          <w:sz w:val="24"/>
        </w:rPr>
        <w:t>Заявление</w:t>
      </w:r>
      <w:r>
        <w:rPr>
          <w:rFonts w:ascii="Times New Roman" w:hAnsi="Times New Roman"/>
          <w:sz w:val="24"/>
        </w:rPr>
        <w:br/>
      </w:r>
      <w:r>
        <w:rPr>
          <w:rFonts w:ascii="Times New Roman" w:hAnsi="Times New Roman"/>
          <w:sz w:val="24"/>
        </w:rPr>
        <w:t>о предоставлении информации об очередности предоставления жилых помещений по договорам социального найма</w:t>
      </w:r>
    </w:p>
    <w:p w14:paraId="F9020000">
      <w:pPr>
        <w:spacing w:after="0" w:line="240" w:lineRule="auto"/>
        <w:ind/>
        <w:rPr>
          <w:rFonts w:ascii="Times New Roman" w:hAnsi="Times New Roman"/>
          <w:sz w:val="24"/>
        </w:rPr>
      </w:pPr>
    </w:p>
    <w:p w14:paraId="FA020000">
      <w:pPr>
        <w:tabs>
          <w:tab w:leader="none" w:pos="4253" w:val="left"/>
          <w:tab w:leader="none" w:pos="8789" w:val="left"/>
        </w:tabs>
        <w:spacing w:after="0" w:line="240" w:lineRule="auto"/>
        <w:ind w:firstLine="720" w:left="0"/>
        <w:rPr>
          <w:rFonts w:ascii="Times New Roman" w:hAnsi="Times New Roman"/>
          <w:sz w:val="24"/>
        </w:rPr>
      </w:pPr>
    </w:p>
    <w:p w14:paraId="FB020000">
      <w:pPr>
        <w:ind/>
        <w:jc w:val="both"/>
        <w:rPr>
          <w:rFonts w:ascii="Times New Roman" w:hAnsi="Times New Roman"/>
          <w:sz w:val="24"/>
        </w:rPr>
      </w:pPr>
      <w:r>
        <w:rPr>
          <w:rFonts w:ascii="Times New Roman" w:hAnsi="Times New Roman"/>
          <w:sz w:val="24"/>
        </w:rPr>
        <w:t>Сведения о представителе заявителя при подаче документов представителем заявителя</w:t>
      </w:r>
    </w:p>
    <w:tbl>
      <w:tblPr>
        <w:tblStyle w:val="Style_5"/>
        <w:tblLayout w:type="fixed"/>
        <w:tblCellMar>
          <w:top w:type="dxa" w:w="102"/>
          <w:left w:type="dxa" w:w="62"/>
          <w:bottom w:type="dxa" w:w="102"/>
          <w:right w:type="dxa" w:w="62"/>
        </w:tblCellMar>
      </w:tblPr>
      <w:tblGrid>
        <w:gridCol w:w="3404"/>
        <w:gridCol w:w="3483"/>
        <w:gridCol w:w="2912"/>
      </w:tblGrid>
      <w:tr>
        <w:tc>
          <w:tcPr>
            <w:tcW w:type="dxa" w:w="3404"/>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02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20000">
            <w:pPr>
              <w:spacing w:after="0" w:line="240" w:lineRule="auto"/>
              <w:ind/>
              <w:rPr>
                <w:rFonts w:ascii="Times New Roman" w:hAnsi="Times New Roman"/>
              </w:rPr>
            </w:pPr>
            <w:r>
              <w:rPr>
                <w:rFonts w:ascii="Times New Roman" w:hAnsi="Times New Roman"/>
              </w:rPr>
              <w:t>серия и номер</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E020000">
            <w:pPr>
              <w:spacing w:after="0" w:line="240" w:lineRule="auto"/>
              <w:ind/>
              <w:jc w:val="center"/>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20000">
            <w:pPr>
              <w:spacing w:after="0" w:line="240" w:lineRule="auto"/>
              <w:ind/>
              <w:jc w:val="both"/>
              <w:rPr>
                <w:rFonts w:ascii="Times New Roman" w:hAnsi="Times New Roman"/>
              </w:rPr>
            </w:pPr>
            <w:r>
              <w:rPr>
                <w:rFonts w:ascii="Times New Roman" w:hAnsi="Times New Roman"/>
              </w:rPr>
              <w:t>дата выдачи</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30000">
            <w:pPr>
              <w:spacing w:after="0" w:line="240" w:lineRule="auto"/>
              <w:ind/>
              <w:rPr>
                <w:rFonts w:ascii="Times New Roman" w:hAnsi="Times New Roman"/>
              </w:rPr>
            </w:pPr>
          </w:p>
        </w:tc>
      </w:tr>
      <w:tr>
        <w:tc>
          <w:tcPr>
            <w:tcW w:type="dxa" w:w="3404"/>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030000">
            <w:pPr>
              <w:spacing w:after="0" w:line="240" w:lineRule="auto"/>
              <w:ind/>
              <w:jc w:val="both"/>
              <w:rPr>
                <w:rFonts w:ascii="Times New Roman" w:hAnsi="Times New Roman"/>
              </w:rPr>
            </w:pPr>
            <w:r>
              <w:rPr>
                <w:rFonts w:ascii="Times New Roman" w:hAnsi="Times New Roman"/>
              </w:rPr>
              <w:t>код подразделения</w:t>
            </w:r>
          </w:p>
        </w:tc>
        <w:tc>
          <w:tcPr>
            <w:tcW w:type="dxa" w:w="2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030000">
            <w:pPr>
              <w:spacing w:after="0" w:line="240" w:lineRule="auto"/>
              <w:ind/>
              <w:rPr>
                <w:rFonts w:ascii="Times New Roman" w:hAnsi="Times New Roman"/>
              </w:rPr>
            </w:pPr>
          </w:p>
        </w:tc>
      </w:tr>
    </w:tbl>
    <w:p w14:paraId="03030000">
      <w:pPr>
        <w:spacing w:after="0" w:line="240" w:lineRule="auto"/>
        <w:ind w:right="225"/>
        <w:rPr>
          <w:rFonts w:ascii="Times New Roman" w:hAnsi="Times New Roman"/>
          <w:sz w:val="24"/>
        </w:rPr>
      </w:pPr>
      <w:r>
        <w:rPr>
          <w:rFonts w:ascii="Times New Roman" w:hAnsi="Times New Roman"/>
          <w:sz w:val="24"/>
        </w:rPr>
        <w:t xml:space="preserve">Реквизиты документа, подтверждающего полномочия представителя заявителя: </w:t>
      </w:r>
      <w:r>
        <w:rPr>
          <w:rFonts w:ascii="Times New Roman" w:hAnsi="Times New Roman"/>
          <w:sz w:val="24"/>
        </w:rPr>
        <w:t>____________________________________________________________________________________</w:t>
      </w:r>
      <w:r>
        <w:rPr>
          <w:rFonts w:ascii="Times New Roman" w:hAnsi="Times New Roman"/>
          <w:sz w:val="24"/>
        </w:rPr>
        <w:t>________________________________________________________________________________</w:t>
      </w:r>
    </w:p>
    <w:p w14:paraId="04030000">
      <w:pPr>
        <w:spacing w:after="0" w:line="240" w:lineRule="auto"/>
        <w:ind/>
        <w:jc w:val="center"/>
        <w:rPr>
          <w:rFonts w:ascii="Times New Roman" w:hAnsi="Times New Roman"/>
          <w:sz w:val="24"/>
        </w:rPr>
      </w:pPr>
      <w:r>
        <w:rPr>
          <w:rFonts w:ascii="Times New Roman" w:hAnsi="Times New Roman"/>
          <w:sz w:val="24"/>
        </w:rPr>
        <w:t>(номер, серия, наименование органа/организации, выдавшего документ, дата выдачи)</w:t>
      </w:r>
    </w:p>
    <w:p w14:paraId="05030000">
      <w:pPr>
        <w:ind/>
        <w:jc w:val="both"/>
        <w:rPr>
          <w:rFonts w:ascii="Times New Roman" w:hAnsi="Times New Roman"/>
          <w:sz w:val="10"/>
        </w:rPr>
      </w:pPr>
    </w:p>
    <w:p w14:paraId="06030000">
      <w:pPr>
        <w:ind/>
        <w:jc w:val="both"/>
        <w:rPr>
          <w:rFonts w:ascii="Times New Roman" w:hAnsi="Times New Roman"/>
        </w:rPr>
      </w:pPr>
      <w:r>
        <w:rPr>
          <w:rFonts w:ascii="Times New Roman" w:hAnsi="Times New Roman"/>
        </w:rPr>
        <w:t>Сведения о заявителе</w:t>
      </w:r>
    </w:p>
    <w:tbl>
      <w:tblPr>
        <w:tblStyle w:val="Style_5"/>
        <w:tblLayout w:type="fixed"/>
        <w:tblCellMar>
          <w:top w:type="dxa" w:w="102"/>
          <w:left w:type="dxa" w:w="62"/>
          <w:bottom w:type="dxa" w:w="102"/>
          <w:right w:type="dxa" w:w="62"/>
        </w:tblCellMar>
      </w:tblPr>
      <w:tblGrid>
        <w:gridCol w:w="3402"/>
        <w:gridCol w:w="3483"/>
        <w:gridCol w:w="2914"/>
      </w:tblGrid>
      <w:tr>
        <w:trPr>
          <w:trHeight w:hRule="atLeast" w:val="335"/>
        </w:trPr>
        <w:tc>
          <w:tcPr>
            <w:tcW w:type="dxa" w:w="3402"/>
            <w:vMerge w:val="restart"/>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30000">
            <w:pPr>
              <w:spacing w:after="0" w:line="240" w:lineRule="auto"/>
              <w:ind/>
              <w:jc w:val="both"/>
              <w:rPr>
                <w:rFonts w:ascii="Times New Roman" w:hAnsi="Times New Roman"/>
              </w:rPr>
            </w:pPr>
            <w:r>
              <w:rPr>
                <w:rFonts w:ascii="Times New Roman" w:hAnsi="Times New Roman"/>
              </w:rPr>
              <w:t>Паспорт РФ</w:t>
            </w: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30000">
            <w:pPr>
              <w:spacing w:after="0" w:line="240" w:lineRule="auto"/>
              <w:ind/>
              <w:jc w:val="both"/>
              <w:rPr>
                <w:rFonts w:ascii="Times New Roman" w:hAnsi="Times New Roman"/>
              </w:rPr>
            </w:pPr>
            <w:r>
              <w:rPr>
                <w:rFonts w:ascii="Times New Roman" w:hAnsi="Times New Roman"/>
              </w:rPr>
              <w:t>серия и номер</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9030000">
            <w:pPr>
              <w:spacing w:after="0" w:line="240" w:lineRule="auto"/>
              <w:ind/>
              <w:jc w:val="center"/>
              <w:rPr>
                <w:rFonts w:ascii="Times New Roman" w:hAnsi="Times New Roman"/>
              </w:rPr>
            </w:pPr>
          </w:p>
        </w:tc>
      </w:tr>
      <w:t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30000">
            <w:pPr>
              <w:spacing w:after="0" w:line="240" w:lineRule="auto"/>
              <w:ind/>
              <w:jc w:val="both"/>
              <w:rPr>
                <w:rFonts w:ascii="Times New Roman" w:hAnsi="Times New Roman"/>
              </w:rPr>
            </w:pPr>
            <w:r>
              <w:rPr>
                <w:rFonts w:ascii="Times New Roman" w:hAnsi="Times New Roman"/>
              </w:rPr>
              <w:t>дата выдачи</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30000">
            <w:pPr>
              <w:spacing w:after="0" w:line="240" w:lineRule="auto"/>
              <w:ind/>
              <w:rPr>
                <w:rFonts w:ascii="Times New Roman" w:hAnsi="Times New Roman"/>
              </w:rPr>
            </w:pPr>
          </w:p>
        </w:tc>
      </w:tr>
      <w:tr>
        <w:trPr>
          <w:trHeight w:hRule="atLeast" w:val="299"/>
        </w:trPr>
        <w:tc>
          <w:tcPr>
            <w:tcW w:type="dxa" w:w="3402"/>
            <w:gridSpan w:val="1"/>
            <w:vMerge w:val="continue"/>
            <w:tcBorders>
              <w:top w:color="000000" w:sz="4" w:val="single"/>
              <w:left w:color="000000" w:sz="4" w:val="single"/>
              <w:bottom w:color="000000" w:sz="4" w:val="single"/>
              <w:right w:color="000000" w:sz="4" w:val="single"/>
            </w:tcBorders>
            <w:tcMar>
              <w:top w:type="dxa" w:w="102"/>
              <w:left w:type="dxa" w:w="62"/>
              <w:bottom w:type="dxa" w:w="102"/>
              <w:right w:type="dxa" w:w="62"/>
            </w:tcMar>
          </w:tcPr>
          <w:p/>
        </w:tc>
        <w:tc>
          <w:tcPr>
            <w:tcW w:type="dxa" w:w="348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030000">
            <w:pPr>
              <w:spacing w:after="0" w:line="240" w:lineRule="auto"/>
              <w:ind/>
              <w:jc w:val="both"/>
              <w:rPr>
                <w:rFonts w:ascii="Times New Roman" w:hAnsi="Times New Roman"/>
              </w:rPr>
            </w:pPr>
            <w:r>
              <w:rPr>
                <w:rFonts w:ascii="Times New Roman" w:hAnsi="Times New Roman"/>
              </w:rPr>
              <w:t>код подразделения</w:t>
            </w:r>
          </w:p>
        </w:tc>
        <w:tc>
          <w:tcPr>
            <w:tcW w:type="dxa" w:w="291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030000">
            <w:pPr>
              <w:spacing w:after="0" w:line="240" w:lineRule="auto"/>
              <w:ind/>
              <w:rPr>
                <w:rFonts w:ascii="Times New Roman" w:hAnsi="Times New Roman"/>
              </w:rPr>
            </w:pPr>
          </w:p>
        </w:tc>
      </w:tr>
    </w:tbl>
    <w:p w14:paraId="0E030000">
      <w:pPr>
        <w:tabs>
          <w:tab w:leader="none" w:pos="4253" w:val="left"/>
          <w:tab w:leader="none" w:pos="8789" w:val="left"/>
        </w:tabs>
        <w:spacing w:after="0" w:line="240" w:lineRule="auto"/>
        <w:ind w:firstLine="720" w:left="0"/>
        <w:rPr>
          <w:rFonts w:ascii="Times New Roman" w:hAnsi="Times New Roman"/>
        </w:rPr>
      </w:pPr>
    </w:p>
    <w:p w14:paraId="0F030000">
      <w:pPr>
        <w:tabs>
          <w:tab w:leader="none" w:pos="4253" w:val="left"/>
          <w:tab w:leader="none" w:pos="8789" w:val="left"/>
        </w:tabs>
        <w:spacing w:after="0" w:line="240" w:lineRule="auto"/>
        <w:ind w:firstLine="720" w:left="0"/>
        <w:jc w:val="both"/>
        <w:rPr>
          <w:rFonts w:ascii="Times New Roman" w:hAnsi="Times New Roman"/>
          <w:sz w:val="24"/>
        </w:rPr>
      </w:pPr>
      <w:r>
        <w:rPr>
          <w:rFonts w:ascii="Times New Roman" w:hAnsi="Times New Roman"/>
          <w:sz w:val="24"/>
        </w:rPr>
        <w:t>Прошу предоставить информацию о номере очереди на получение жилого помещения по договору социального найма муниципального жилищного фонда</w:t>
      </w:r>
      <w:r>
        <w:t xml:space="preserve"> </w:t>
      </w:r>
      <w:r>
        <w:rPr>
          <w:rFonts w:ascii="Times New Roman" w:hAnsi="Times New Roman"/>
          <w:sz w:val="24"/>
        </w:rPr>
        <w:t>предоставляемых по договорам социального найма.</w:t>
      </w:r>
    </w:p>
    <w:p w14:paraId="10030000">
      <w:pPr>
        <w:spacing w:after="0" w:line="240" w:lineRule="auto"/>
        <w:ind w:firstLine="720" w:left="0"/>
        <w:jc w:val="both"/>
        <w:rPr>
          <w:rFonts w:ascii="Times New Roman" w:hAnsi="Times New Roman"/>
          <w:sz w:val="24"/>
        </w:rPr>
      </w:pPr>
    </w:p>
    <w:p w14:paraId="11030000">
      <w:pPr>
        <w:spacing w:after="0" w:line="240" w:lineRule="auto"/>
        <w:ind w:firstLine="709" w:left="0"/>
        <w:jc w:val="both"/>
        <w:rPr>
          <w:rFonts w:ascii="Times New Roman" w:hAnsi="Times New Roman"/>
          <w:sz w:val="24"/>
        </w:rPr>
      </w:pPr>
      <w:r>
        <w:rPr>
          <w:rFonts w:ascii="Times New Roman" w:hAnsi="Times New Roman"/>
          <w:sz w:val="24"/>
        </w:rPr>
        <w:t xml:space="preserve">На дату подписания настоящего заявления я и члены моей семьи </w:t>
      </w:r>
      <w:r>
        <w:rPr>
          <w:rFonts w:ascii="Times New Roman" w:hAnsi="Times New Roman"/>
          <w:sz w:val="24"/>
        </w:rPr>
        <w:t xml:space="preserve">состоим на учете граждан в качестве нуждающихся в жилых помещениях, предоставляемых по договорам социального найма </w:t>
      </w:r>
      <w:r>
        <w:rPr>
          <w:rFonts w:ascii="Times New Roman" w:hAnsi="Times New Roman"/>
          <w:sz w:val="24"/>
        </w:rPr>
        <w:t>___________________________________________________</w:t>
      </w:r>
      <w:r>
        <w:rPr>
          <w:rFonts w:ascii="Times New Roman" w:hAnsi="Times New Roman"/>
          <w:sz w:val="24"/>
        </w:rPr>
        <w:t>____________________________</w:t>
      </w:r>
      <w:r>
        <w:rPr>
          <w:rFonts w:ascii="Times New Roman" w:hAnsi="Times New Roman"/>
          <w:sz w:val="24"/>
        </w:rPr>
        <w:t>__</w:t>
      </w:r>
      <w:r>
        <w:rPr>
          <w:rFonts w:ascii="Times New Roman" w:hAnsi="Times New Roman"/>
          <w:sz w:val="24"/>
        </w:rPr>
        <w:t>___</w:t>
      </w:r>
    </w:p>
    <w:p w14:paraId="12030000">
      <w:pPr>
        <w:spacing w:after="0" w:line="240" w:lineRule="auto"/>
        <w:ind/>
        <w:jc w:val="center"/>
        <w:rPr>
          <w:rFonts w:ascii="Times New Roman" w:hAnsi="Times New Roman"/>
          <w:sz w:val="16"/>
        </w:rPr>
      </w:pPr>
      <w:r>
        <w:rPr>
          <w:rFonts w:ascii="Times New Roman" w:hAnsi="Times New Roman"/>
          <w:sz w:val="16"/>
        </w:rPr>
        <w:t>(указывается Ф.И.</w:t>
      </w:r>
      <w:r>
        <w:rPr>
          <w:rFonts w:ascii="Times New Roman" w:hAnsi="Times New Roman"/>
          <w:sz w:val="16"/>
        </w:rPr>
        <w:t>О</w:t>
      </w:r>
      <w:r>
        <w:rPr>
          <w:rFonts w:ascii="Times New Roman" w:hAnsi="Times New Roman"/>
          <w:sz w:val="16"/>
        </w:rPr>
        <w:t>. того,</w:t>
      </w:r>
      <w:r>
        <w:rPr>
          <w:rFonts w:ascii="Times New Roman" w:hAnsi="Times New Roman"/>
          <w:sz w:val="16"/>
        </w:rPr>
        <w:t xml:space="preserve"> </w:t>
      </w:r>
      <w:r>
        <w:rPr>
          <w:rFonts w:ascii="Times New Roman" w:hAnsi="Times New Roman"/>
          <w:sz w:val="16"/>
        </w:rPr>
        <w:t>кто первоначально подавал</w:t>
      </w:r>
      <w:r>
        <w:rPr>
          <w:sz w:val="16"/>
        </w:rPr>
        <w:t xml:space="preserve"> </w:t>
      </w:r>
      <w:r>
        <w:rPr>
          <w:rFonts w:ascii="Times New Roman" w:hAnsi="Times New Roman"/>
          <w:sz w:val="16"/>
        </w:rPr>
        <w:t xml:space="preserve">заявление о принятии на учет граждан </w:t>
      </w:r>
      <w:r>
        <w:rPr>
          <w:rFonts w:ascii="Times New Roman" w:hAnsi="Times New Roman"/>
          <w:sz w:val="16"/>
        </w:rPr>
        <w:t>в качестве</w:t>
      </w:r>
      <w:r>
        <w:rPr>
          <w:rFonts w:ascii="Times New Roman" w:hAnsi="Times New Roman"/>
          <w:sz w:val="16"/>
        </w:rPr>
        <w:t xml:space="preserve"> нуждающихся в жилых помещениях),</w:t>
      </w:r>
    </w:p>
    <w:p w14:paraId="13030000">
      <w:pPr>
        <w:widowControl w:val="0"/>
        <w:spacing w:after="0" w:line="240" w:lineRule="auto"/>
        <w:ind w:firstLine="0" w:left="709"/>
        <w:rPr>
          <w:rFonts w:ascii="Times New Roman" w:hAnsi="Times New Roman"/>
          <w:sz w:val="24"/>
        </w:rPr>
      </w:pPr>
    </w:p>
    <w:p w14:paraId="14030000">
      <w:pPr>
        <w:widowControl w:val="0"/>
        <w:spacing w:after="0" w:line="240" w:lineRule="auto"/>
        <w:ind w:firstLine="0" w:left="709"/>
        <w:rPr>
          <w:rFonts w:ascii="Times New Roman" w:hAnsi="Times New Roman"/>
          <w:sz w:val="24"/>
        </w:rPr>
      </w:pPr>
      <w:r>
        <w:rPr>
          <w:rFonts w:ascii="Times New Roman" w:hAnsi="Times New Roman"/>
          <w:sz w:val="24"/>
        </w:rPr>
        <w:t>Результат рассмотрения заявления прошу:</w:t>
      </w:r>
    </w:p>
    <w:p w14:paraId="15030000">
      <w:pPr>
        <w:widowControl w:val="0"/>
        <w:spacing w:after="0" w:line="240" w:lineRule="auto"/>
        <w:ind w:firstLine="0" w:left="709"/>
        <w:rPr>
          <w:rFonts w:ascii="Times New Roman" w:hAnsi="Times New Roman"/>
          <w:sz w:val="24"/>
        </w:rPr>
      </w:pPr>
    </w:p>
    <w:tbl>
      <w:tblPr>
        <w:tblStyle w:val="Style_6"/>
        <w:tblInd w:type="dxa" w:w="250"/>
        <w:tblLayout w:type="fixed"/>
      </w:tblPr>
      <w:tblGrid>
        <w:gridCol w:w="567"/>
        <w:gridCol w:w="7513"/>
      </w:tblGrid>
      <w:tr>
        <w:tc>
          <w:tcPr>
            <w:tcW w:type="dxa" w:w="567"/>
          </w:tcPr>
          <w:p w14:paraId="16030000">
            <w:pPr>
              <w:ind/>
              <w:jc w:val="center"/>
              <w:rPr>
                <w:rFonts w:ascii="Times New Roman" w:hAnsi="Times New Roman"/>
              </w:rPr>
            </w:pPr>
          </w:p>
        </w:tc>
        <w:tc>
          <w:tcPr>
            <w:tcW w:type="dxa" w:w="7513"/>
          </w:tcPr>
          <w:p w14:paraId="17030000">
            <w:pPr>
              <w:widowControl w:val="0"/>
              <w:spacing w:after="0" w:line="240" w:lineRule="auto"/>
              <w:ind/>
              <w:rPr>
                <w:rFonts w:ascii="Times New Roman" w:hAnsi="Times New Roman"/>
              </w:rPr>
            </w:pPr>
            <w:r>
              <w:rPr>
                <w:rFonts w:ascii="Times New Roman" w:hAnsi="Times New Roman"/>
              </w:rPr>
              <w:t xml:space="preserve">выдать в </w:t>
            </w:r>
            <w:r>
              <w:rPr>
                <w:rFonts w:ascii="Times New Roman" w:hAnsi="Times New Roman"/>
              </w:rPr>
              <w:t>администрации Лебяженского городского поселения Ломоносовского муниципального района Ленинградской области</w:t>
            </w:r>
          </w:p>
        </w:tc>
      </w:tr>
      <w:tr>
        <w:tc>
          <w:tcPr>
            <w:tcW w:type="dxa" w:w="567"/>
          </w:tcPr>
          <w:p w14:paraId="18030000">
            <w:pPr>
              <w:ind/>
              <w:jc w:val="center"/>
              <w:rPr>
                <w:rFonts w:ascii="Times New Roman" w:hAnsi="Times New Roman"/>
              </w:rPr>
            </w:pPr>
          </w:p>
        </w:tc>
        <w:tc>
          <w:tcPr>
            <w:tcW w:type="dxa" w:w="7513"/>
          </w:tcPr>
          <w:p w14:paraId="19030000">
            <w:pPr>
              <w:widowControl w:val="0"/>
              <w:spacing w:after="0" w:line="240" w:lineRule="auto"/>
              <w:ind/>
              <w:rPr>
                <w:rFonts w:ascii="Times New Roman" w:hAnsi="Times New Roman"/>
              </w:rPr>
            </w:pPr>
            <w:r>
              <w:rPr>
                <w:rFonts w:ascii="Times New Roman" w:hAnsi="Times New Roman"/>
              </w:rPr>
              <w:t>выдать на руки в МФЦ</w:t>
            </w:r>
          </w:p>
        </w:tc>
      </w:tr>
      <w:tr>
        <w:tc>
          <w:tcPr>
            <w:tcW w:type="dxa" w:w="567"/>
          </w:tcPr>
          <w:p w14:paraId="1A030000">
            <w:pPr>
              <w:ind/>
              <w:jc w:val="center"/>
              <w:rPr>
                <w:rFonts w:ascii="Times New Roman" w:hAnsi="Times New Roman"/>
              </w:rPr>
            </w:pPr>
          </w:p>
        </w:tc>
        <w:tc>
          <w:tcPr>
            <w:tcW w:type="dxa" w:w="7513"/>
          </w:tcPr>
          <w:p w14:paraId="1B030000">
            <w:pPr>
              <w:widowControl w:val="0"/>
              <w:ind/>
              <w:rPr>
                <w:rFonts w:ascii="Times New Roman" w:hAnsi="Times New Roman"/>
              </w:rPr>
            </w:pPr>
            <w:r>
              <w:rPr>
                <w:rFonts w:ascii="Times New Roman" w:hAnsi="Times New Roman"/>
              </w:rPr>
              <w:t>направить в электронной форме в личный кабинет на ПГУ ЛО/ЕПГУ</w:t>
            </w:r>
          </w:p>
        </w:tc>
      </w:tr>
      <w:tr>
        <w:tc>
          <w:tcPr>
            <w:tcW w:type="dxa" w:w="567"/>
          </w:tcPr>
          <w:p w14:paraId="1C030000">
            <w:pPr>
              <w:ind/>
              <w:jc w:val="center"/>
              <w:rPr>
                <w:rFonts w:ascii="Times New Roman" w:hAnsi="Times New Roman"/>
              </w:rPr>
            </w:pPr>
          </w:p>
        </w:tc>
        <w:tc>
          <w:tcPr>
            <w:tcW w:type="dxa" w:w="7513"/>
          </w:tcPr>
          <w:p w14:paraId="1D030000">
            <w:pPr>
              <w:rPr>
                <w:rFonts w:ascii="Times New Roman" w:hAnsi="Times New Roman"/>
              </w:rPr>
            </w:pPr>
            <w:r>
              <w:rPr>
                <w:rFonts w:ascii="Times New Roman" w:hAnsi="Times New Roman"/>
              </w:rPr>
              <w:t>направить по электронной почте: (указать адрес электронной почты)</w:t>
            </w:r>
          </w:p>
        </w:tc>
      </w:tr>
    </w:tbl>
    <w:p w14:paraId="1E030000">
      <w:pPr>
        <w:spacing w:after="120" w:before="120" w:line="240" w:lineRule="auto"/>
        <w:ind w:firstLine="720" w:left="0"/>
        <w:rPr>
          <w:rFonts w:ascii="Times New Roman" w:hAnsi="Times New Roman"/>
        </w:rPr>
      </w:pPr>
    </w:p>
    <w:p w14:paraId="1F030000">
      <w:pPr>
        <w:spacing w:after="120" w:before="120" w:line="240" w:lineRule="auto"/>
        <w:ind w:firstLine="720" w:left="0"/>
        <w:rPr>
          <w:rFonts w:ascii="Times New Roman" w:hAnsi="Times New Roman"/>
          <w:sz w:val="24"/>
        </w:rPr>
      </w:pPr>
      <w:r>
        <w:rPr>
          <w:rFonts w:ascii="Times New Roman" w:hAnsi="Times New Roman"/>
          <w:sz w:val="24"/>
        </w:rPr>
        <w:t>Подпись заявителя:</w:t>
      </w:r>
    </w:p>
    <w:tbl>
      <w:tblPr>
        <w:tblStyle w:val="Style_5"/>
        <w:tblInd w:type="dxa" w:w="2"/>
        <w:tblLayout w:type="fixed"/>
        <w:tblCellMar>
          <w:left w:type="dxa" w:w="28"/>
          <w:right w:type="dxa" w:w="28"/>
        </w:tblCellMar>
      </w:tblPr>
      <w:tblGrid>
        <w:gridCol w:w="170"/>
        <w:gridCol w:w="567"/>
        <w:gridCol w:w="170"/>
        <w:gridCol w:w="2665"/>
        <w:gridCol w:w="397"/>
        <w:gridCol w:w="454"/>
        <w:gridCol w:w="708"/>
        <w:gridCol w:w="426"/>
        <w:gridCol w:w="708"/>
        <w:gridCol w:w="2977"/>
      </w:tblGrid>
      <w:tr>
        <w:tc>
          <w:tcPr>
            <w:tcW w:type="dxa" w:w="5557"/>
            <w:gridSpan w:val="8"/>
            <w:tcBorders>
              <w:top w:sz="4" w:val="nil"/>
              <w:left w:sz="4" w:val="nil"/>
              <w:bottom w:color="000000" w:sz="4" w:val="single"/>
              <w:right w:sz="4" w:val="nil"/>
            </w:tcBorders>
            <w:tcMar>
              <w:left w:type="dxa" w:w="28"/>
              <w:right w:type="dxa" w:w="28"/>
            </w:tcMar>
            <w:vAlign w:val="bottom"/>
          </w:tcPr>
          <w:p w14:paraId="2003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21030000">
            <w:pPr>
              <w:spacing w:after="0" w:line="240" w:lineRule="auto"/>
              <w:ind/>
              <w:rPr>
                <w:rFonts w:ascii="Times New Roman" w:hAnsi="Times New Roman"/>
              </w:rPr>
            </w:pPr>
          </w:p>
        </w:tc>
        <w:tc>
          <w:tcPr>
            <w:tcW w:type="dxa" w:w="2977"/>
            <w:tcBorders>
              <w:top w:sz="4" w:val="nil"/>
              <w:left w:sz="4" w:val="nil"/>
              <w:bottom w:color="000000" w:sz="4" w:val="single"/>
              <w:right w:sz="4" w:val="nil"/>
            </w:tcBorders>
            <w:tcMar>
              <w:left w:type="dxa" w:w="28"/>
              <w:right w:type="dxa" w:w="28"/>
            </w:tcMar>
            <w:vAlign w:val="bottom"/>
          </w:tcPr>
          <w:p w14:paraId="22030000">
            <w:pPr>
              <w:spacing w:after="0" w:line="240" w:lineRule="auto"/>
              <w:ind/>
              <w:rPr>
                <w:rFonts w:ascii="Times New Roman" w:hAnsi="Times New Roman"/>
              </w:rPr>
            </w:pPr>
          </w:p>
        </w:tc>
      </w:tr>
      <w:tr>
        <w:tc>
          <w:tcPr>
            <w:tcW w:type="dxa" w:w="5557"/>
            <w:gridSpan w:val="8"/>
            <w:tcBorders>
              <w:top w:sz="4" w:val="nil"/>
              <w:left w:sz="4" w:val="nil"/>
              <w:bottom w:sz="4" w:val="nil"/>
              <w:right w:sz="4" w:val="nil"/>
            </w:tcBorders>
            <w:tcMar>
              <w:left w:type="dxa" w:w="28"/>
              <w:right w:type="dxa" w:w="28"/>
            </w:tcMar>
          </w:tcPr>
          <w:p w14:paraId="23030000">
            <w:pPr>
              <w:spacing w:after="0" w:line="240" w:lineRule="auto"/>
              <w:ind/>
              <w:jc w:val="center"/>
              <w:rPr>
                <w:rFonts w:ascii="Times New Roman" w:hAnsi="Times New Roman"/>
              </w:rPr>
            </w:pPr>
            <w:r>
              <w:rPr>
                <w:rFonts w:ascii="Times New Roman" w:hAnsi="Times New Roman"/>
              </w:rPr>
              <w:t>(фамилия, имя, отчество)</w:t>
            </w:r>
          </w:p>
        </w:tc>
        <w:tc>
          <w:tcPr>
            <w:tcW w:type="dxa" w:w="708"/>
            <w:tcBorders>
              <w:top w:sz="4" w:val="nil"/>
              <w:left w:sz="4" w:val="nil"/>
              <w:bottom w:sz="4" w:val="nil"/>
              <w:right w:sz="4" w:val="nil"/>
            </w:tcBorders>
            <w:tcMar>
              <w:left w:type="dxa" w:w="28"/>
              <w:right w:type="dxa" w:w="28"/>
            </w:tcMar>
          </w:tcPr>
          <w:p w14:paraId="24030000">
            <w:pPr>
              <w:spacing w:after="0" w:line="240" w:lineRule="auto"/>
              <w:ind/>
              <w:jc w:val="center"/>
              <w:rPr>
                <w:rFonts w:ascii="Times New Roman" w:hAnsi="Times New Roman"/>
              </w:rPr>
            </w:pPr>
          </w:p>
        </w:tc>
        <w:tc>
          <w:tcPr>
            <w:tcW w:type="dxa" w:w="2977"/>
            <w:tcBorders>
              <w:top w:sz="4" w:val="nil"/>
              <w:left w:sz="4" w:val="nil"/>
              <w:bottom w:sz="4" w:val="nil"/>
              <w:right w:sz="4" w:val="nil"/>
            </w:tcBorders>
            <w:tcMar>
              <w:left w:type="dxa" w:w="28"/>
              <w:right w:type="dxa" w:w="28"/>
            </w:tcMar>
          </w:tcPr>
          <w:p w14:paraId="25030000">
            <w:pPr>
              <w:spacing w:after="0" w:line="240" w:lineRule="auto"/>
              <w:ind/>
              <w:jc w:val="center"/>
              <w:rPr>
                <w:rFonts w:ascii="Times New Roman" w:hAnsi="Times New Roman"/>
              </w:rPr>
            </w:pPr>
            <w:r>
              <w:rPr>
                <w:rFonts w:ascii="Times New Roman" w:hAnsi="Times New Roman"/>
              </w:rPr>
              <w:t>(подпись)</w:t>
            </w:r>
          </w:p>
        </w:tc>
      </w:tr>
      <w:tr>
        <w:trPr>
          <w:trHeight w:hRule="atLeast" w:val="202"/>
        </w:trPr>
        <w:tc>
          <w:tcPr>
            <w:tcW w:type="dxa" w:w="170"/>
            <w:tcBorders>
              <w:top w:sz="4" w:val="nil"/>
              <w:left w:sz="4" w:val="nil"/>
              <w:bottom w:sz="4" w:val="nil"/>
              <w:right w:sz="4" w:val="nil"/>
            </w:tcBorders>
            <w:tcMar>
              <w:left w:type="dxa" w:w="28"/>
              <w:right w:type="dxa" w:w="28"/>
            </w:tcMar>
            <w:vAlign w:val="bottom"/>
          </w:tcPr>
          <w:p w14:paraId="26030000">
            <w:pPr>
              <w:spacing w:after="0" w:before="120" w:line="240" w:lineRule="auto"/>
              <w:ind/>
              <w:rPr>
                <w:rFonts w:ascii="Times New Roman" w:hAnsi="Times New Roman"/>
              </w:rPr>
            </w:pPr>
          </w:p>
          <w:p w14:paraId="27030000">
            <w:pPr>
              <w:spacing w:after="0" w:before="120" w:line="240" w:lineRule="auto"/>
              <w:ind/>
              <w:rPr>
                <w:rFonts w:ascii="Times New Roman" w:hAnsi="Times New Roman"/>
              </w:rPr>
            </w:pPr>
          </w:p>
          <w:p w14:paraId="28030000">
            <w:pPr>
              <w:spacing w:after="0" w:before="120" w:line="240" w:lineRule="auto"/>
              <w:ind/>
              <w:rPr>
                <w:rFonts w:ascii="Times New Roman" w:hAnsi="Times New Roman"/>
              </w:rPr>
            </w:pPr>
            <w:r>
              <w:rPr>
                <w:rFonts w:ascii="Times New Roman" w:hAnsi="Times New Roman"/>
              </w:rPr>
              <w:t>«</w:t>
            </w:r>
          </w:p>
        </w:tc>
        <w:tc>
          <w:tcPr>
            <w:tcW w:type="dxa" w:w="567"/>
            <w:tcBorders>
              <w:top w:sz="4" w:val="nil"/>
              <w:left w:sz="4" w:val="nil"/>
              <w:bottom w:color="000000" w:sz="4" w:val="single"/>
              <w:right w:sz="4" w:val="nil"/>
            </w:tcBorders>
            <w:tcMar>
              <w:left w:type="dxa" w:w="28"/>
              <w:right w:type="dxa" w:w="28"/>
            </w:tcMar>
            <w:vAlign w:val="bottom"/>
          </w:tcPr>
          <w:p w14:paraId="29030000">
            <w:pPr>
              <w:spacing w:after="0" w:line="240" w:lineRule="auto"/>
              <w:ind/>
              <w:jc w:val="center"/>
              <w:rPr>
                <w:rFonts w:ascii="Times New Roman" w:hAnsi="Times New Roman"/>
              </w:rPr>
            </w:pPr>
          </w:p>
        </w:tc>
        <w:tc>
          <w:tcPr>
            <w:tcW w:type="dxa" w:w="170"/>
            <w:tcBorders>
              <w:top w:sz="4" w:val="nil"/>
              <w:left w:sz="4" w:val="nil"/>
              <w:bottom w:sz="4" w:val="nil"/>
              <w:right w:sz="4" w:val="nil"/>
            </w:tcBorders>
            <w:tcMar>
              <w:left w:type="dxa" w:w="28"/>
              <w:right w:type="dxa" w:w="28"/>
            </w:tcMar>
            <w:vAlign w:val="bottom"/>
          </w:tcPr>
          <w:p w14:paraId="2A030000">
            <w:pPr>
              <w:spacing w:after="0" w:line="240" w:lineRule="auto"/>
              <w:ind/>
              <w:rPr>
                <w:rFonts w:ascii="Times New Roman" w:hAnsi="Times New Roman"/>
              </w:rPr>
            </w:pPr>
            <w:r>
              <w:rPr>
                <w:rFonts w:ascii="Times New Roman" w:hAnsi="Times New Roman"/>
              </w:rPr>
              <w:t>«</w:t>
            </w:r>
          </w:p>
        </w:tc>
        <w:tc>
          <w:tcPr>
            <w:tcW w:type="dxa" w:w="2665"/>
            <w:tcBorders>
              <w:top w:sz="4" w:val="nil"/>
              <w:left w:sz="4" w:val="nil"/>
              <w:bottom w:color="000000" w:sz="4" w:val="single"/>
              <w:right w:sz="4" w:val="nil"/>
            </w:tcBorders>
            <w:tcMar>
              <w:left w:type="dxa" w:w="28"/>
              <w:right w:type="dxa" w:w="28"/>
            </w:tcMar>
            <w:vAlign w:val="bottom"/>
          </w:tcPr>
          <w:p w14:paraId="2B030000">
            <w:pPr>
              <w:spacing w:after="0" w:line="240" w:lineRule="auto"/>
              <w:ind/>
              <w:jc w:val="center"/>
              <w:rPr>
                <w:rFonts w:ascii="Times New Roman" w:hAnsi="Times New Roman"/>
              </w:rPr>
            </w:pPr>
          </w:p>
        </w:tc>
        <w:tc>
          <w:tcPr>
            <w:tcW w:type="dxa" w:w="397"/>
            <w:tcBorders>
              <w:top w:sz="4" w:val="nil"/>
              <w:left w:sz="4" w:val="nil"/>
              <w:bottom w:sz="4" w:val="nil"/>
              <w:right w:sz="4" w:val="nil"/>
            </w:tcBorders>
            <w:tcMar>
              <w:left w:type="dxa" w:w="28"/>
              <w:right w:type="dxa" w:w="28"/>
            </w:tcMar>
            <w:vAlign w:val="bottom"/>
          </w:tcPr>
          <w:p w14:paraId="2C030000">
            <w:pPr>
              <w:spacing w:after="0" w:line="240" w:lineRule="auto"/>
              <w:ind/>
              <w:jc w:val="right"/>
              <w:rPr>
                <w:rFonts w:ascii="Times New Roman" w:hAnsi="Times New Roman"/>
              </w:rPr>
            </w:pPr>
            <w:r>
              <w:rPr>
                <w:rFonts w:ascii="Times New Roman" w:hAnsi="Times New Roman"/>
              </w:rPr>
              <w:t>20</w:t>
            </w:r>
          </w:p>
        </w:tc>
        <w:tc>
          <w:tcPr>
            <w:tcW w:type="dxa" w:w="454"/>
            <w:tcBorders>
              <w:top w:sz="4" w:val="nil"/>
              <w:left w:sz="4" w:val="nil"/>
              <w:bottom w:color="000000" w:sz="4" w:val="single"/>
              <w:right w:sz="4" w:val="nil"/>
            </w:tcBorders>
            <w:tcMar>
              <w:left w:type="dxa" w:w="28"/>
              <w:right w:type="dxa" w:w="28"/>
            </w:tcMar>
            <w:vAlign w:val="bottom"/>
          </w:tcPr>
          <w:p w14:paraId="2D030000">
            <w:pPr>
              <w:spacing w:after="0" w:line="240" w:lineRule="auto"/>
              <w:ind/>
              <w:rPr>
                <w:rFonts w:ascii="Times New Roman" w:hAnsi="Times New Roman"/>
              </w:rPr>
            </w:pPr>
          </w:p>
        </w:tc>
        <w:tc>
          <w:tcPr>
            <w:tcW w:type="dxa" w:w="708"/>
            <w:tcBorders>
              <w:top w:sz="4" w:val="nil"/>
              <w:left w:sz="4" w:val="nil"/>
              <w:bottom w:sz="4" w:val="nil"/>
              <w:right w:sz="4" w:val="nil"/>
            </w:tcBorders>
            <w:tcMar>
              <w:left w:type="dxa" w:w="28"/>
              <w:right w:type="dxa" w:w="28"/>
            </w:tcMar>
            <w:vAlign w:val="bottom"/>
          </w:tcPr>
          <w:p w14:paraId="2E030000">
            <w:pPr>
              <w:spacing w:after="0" w:line="240" w:lineRule="auto"/>
              <w:ind/>
              <w:rPr>
                <w:rFonts w:ascii="Times New Roman" w:hAnsi="Times New Roman"/>
              </w:rPr>
            </w:pPr>
            <w:r>
              <w:rPr>
                <w:rFonts w:ascii="Times New Roman" w:hAnsi="Times New Roman"/>
              </w:rPr>
              <w:t>года</w:t>
            </w:r>
          </w:p>
        </w:tc>
        <w:tc>
          <w:tcPr>
            <w:tcW w:type="dxa" w:w="426"/>
            <w:tcMar>
              <w:left w:type="dxa" w:w="28"/>
              <w:right w:type="dxa" w:w="28"/>
            </w:tcMar>
          </w:tcPr>
          <w:p w14:paraId="2F030000"/>
        </w:tc>
        <w:tc>
          <w:tcPr>
            <w:tcW w:type="dxa" w:w="708"/>
            <w:tcMar>
              <w:left w:type="dxa" w:w="28"/>
              <w:right w:type="dxa" w:w="28"/>
            </w:tcMar>
          </w:tcPr>
          <w:p w14:paraId="30030000"/>
        </w:tc>
        <w:tc>
          <w:tcPr>
            <w:tcW w:type="dxa" w:w="2977"/>
            <w:tcMar>
              <w:left w:type="dxa" w:w="28"/>
              <w:right w:type="dxa" w:w="28"/>
            </w:tcMar>
          </w:tcPr>
          <w:p w14:paraId="31030000"/>
        </w:tc>
      </w:tr>
    </w:tbl>
    <w:p w14:paraId="32030000">
      <w:pPr>
        <w:ind/>
        <w:jc w:val="center"/>
        <w:rPr>
          <w:rFonts w:ascii="Times New Roman" w:hAnsi="Times New Roman"/>
        </w:rPr>
      </w:pPr>
    </w:p>
    <w:p w14:paraId="33030000">
      <w:pPr>
        <w:ind/>
        <w:jc w:val="center"/>
        <w:rPr>
          <w:rFonts w:ascii="Times New Roman" w:hAnsi="Times New Roman"/>
          <w:sz w:val="24"/>
        </w:rPr>
      </w:pPr>
    </w:p>
    <w:p w14:paraId="34030000">
      <w:pPr>
        <w:rPr>
          <w:rFonts w:ascii="Times New Roman" w:hAnsi="Times New Roman"/>
          <w:sz w:val="24"/>
        </w:rPr>
      </w:pPr>
    </w:p>
    <w:p w14:paraId="35030000">
      <w:pPr>
        <w:rPr>
          <w:rFonts w:ascii="Times New Roman" w:hAnsi="Times New Roman"/>
          <w:sz w:val="24"/>
        </w:rPr>
      </w:pPr>
    </w:p>
    <w:p w14:paraId="36030000">
      <w:pPr>
        <w:spacing w:after="0" w:line="240" w:lineRule="auto"/>
        <w:ind/>
        <w:jc w:val="right"/>
        <w:rPr>
          <w:rFonts w:ascii="Times New Roman" w:hAnsi="Times New Roman"/>
          <w:sz w:val="24"/>
        </w:rPr>
      </w:pPr>
    </w:p>
    <w:p w14:paraId="37030000">
      <w:pPr>
        <w:spacing w:after="0" w:line="240" w:lineRule="auto"/>
        <w:ind/>
        <w:jc w:val="right"/>
        <w:rPr>
          <w:rFonts w:ascii="Times New Roman" w:hAnsi="Times New Roman"/>
          <w:sz w:val="24"/>
        </w:rPr>
      </w:pPr>
    </w:p>
    <w:p w14:paraId="38030000">
      <w:pPr>
        <w:spacing w:after="0" w:line="240" w:lineRule="auto"/>
        <w:ind/>
        <w:jc w:val="right"/>
        <w:rPr>
          <w:rFonts w:ascii="Times New Roman" w:hAnsi="Times New Roman"/>
          <w:sz w:val="24"/>
        </w:rPr>
      </w:pPr>
    </w:p>
    <w:p w14:paraId="39030000">
      <w:pPr>
        <w:spacing w:after="0" w:line="240" w:lineRule="auto"/>
        <w:ind/>
        <w:jc w:val="right"/>
        <w:rPr>
          <w:rFonts w:ascii="Times New Roman" w:hAnsi="Times New Roman"/>
          <w:sz w:val="24"/>
        </w:rPr>
      </w:pPr>
    </w:p>
    <w:p w14:paraId="3A030000">
      <w:pPr>
        <w:spacing w:after="0" w:line="240" w:lineRule="auto"/>
        <w:ind/>
        <w:jc w:val="right"/>
        <w:rPr>
          <w:rFonts w:ascii="Times New Roman" w:hAnsi="Times New Roman"/>
          <w:sz w:val="24"/>
        </w:rPr>
      </w:pPr>
    </w:p>
    <w:p w14:paraId="3B030000">
      <w:pPr>
        <w:spacing w:after="0" w:line="240" w:lineRule="auto"/>
        <w:ind/>
        <w:jc w:val="right"/>
        <w:rPr>
          <w:rFonts w:ascii="Times New Roman" w:hAnsi="Times New Roman"/>
          <w:sz w:val="24"/>
        </w:rPr>
      </w:pPr>
    </w:p>
    <w:p w14:paraId="3C030000">
      <w:pPr>
        <w:spacing w:after="0" w:line="240" w:lineRule="auto"/>
        <w:ind/>
        <w:jc w:val="right"/>
        <w:rPr>
          <w:rFonts w:ascii="Times New Roman" w:hAnsi="Times New Roman"/>
          <w:sz w:val="24"/>
        </w:rPr>
      </w:pPr>
    </w:p>
    <w:p w14:paraId="3D030000">
      <w:pPr>
        <w:spacing w:after="0" w:line="240" w:lineRule="auto"/>
        <w:ind/>
        <w:jc w:val="right"/>
        <w:rPr>
          <w:rFonts w:ascii="Times New Roman" w:hAnsi="Times New Roman"/>
          <w:sz w:val="24"/>
        </w:rPr>
      </w:pPr>
    </w:p>
    <w:p w14:paraId="3E030000">
      <w:pPr>
        <w:spacing w:after="0" w:line="240" w:lineRule="auto"/>
        <w:ind/>
        <w:jc w:val="right"/>
        <w:rPr>
          <w:rFonts w:ascii="Times New Roman" w:hAnsi="Times New Roman"/>
          <w:sz w:val="24"/>
        </w:rPr>
      </w:pPr>
    </w:p>
    <w:p w14:paraId="3F030000">
      <w:pPr>
        <w:spacing w:after="0" w:line="240" w:lineRule="auto"/>
        <w:ind/>
        <w:jc w:val="right"/>
        <w:rPr>
          <w:rFonts w:ascii="Times New Roman" w:hAnsi="Times New Roman"/>
          <w:sz w:val="24"/>
        </w:rPr>
      </w:pPr>
    </w:p>
    <w:p w14:paraId="40030000">
      <w:pPr>
        <w:spacing w:after="0" w:line="240" w:lineRule="auto"/>
        <w:ind/>
        <w:jc w:val="right"/>
        <w:rPr>
          <w:rFonts w:ascii="Times New Roman" w:hAnsi="Times New Roman"/>
          <w:sz w:val="24"/>
        </w:rPr>
      </w:pPr>
    </w:p>
    <w:p w14:paraId="41030000">
      <w:pPr>
        <w:spacing w:after="0" w:line="240" w:lineRule="auto"/>
        <w:ind/>
        <w:jc w:val="right"/>
        <w:rPr>
          <w:rFonts w:ascii="Times New Roman" w:hAnsi="Times New Roman"/>
          <w:sz w:val="24"/>
        </w:rPr>
      </w:pPr>
    </w:p>
    <w:p w14:paraId="42030000">
      <w:pPr>
        <w:spacing w:after="0" w:line="240" w:lineRule="auto"/>
        <w:ind/>
        <w:jc w:val="right"/>
        <w:rPr>
          <w:rFonts w:ascii="Times New Roman" w:hAnsi="Times New Roman"/>
          <w:color w:val="000000"/>
          <w:sz w:val="24"/>
        </w:rPr>
      </w:pPr>
      <w:r>
        <w:rPr>
          <w:rFonts w:ascii="Times New Roman" w:hAnsi="Times New Roman"/>
          <w:color w:val="000000"/>
          <w:sz w:val="24"/>
        </w:rPr>
        <w:t>Приложение № 3</w:t>
      </w:r>
    </w:p>
    <w:p w14:paraId="43030000">
      <w:pPr>
        <w:widowControl w:val="0"/>
        <w:tabs>
          <w:tab w:leader="none" w:pos="567" w:val="left"/>
        </w:tabs>
        <w:spacing w:after="0" w:line="240" w:lineRule="auto"/>
        <w:ind w:firstLine="567" w:left="3969"/>
        <w:jc w:val="right"/>
        <w:rPr>
          <w:rFonts w:ascii="Times New Roman" w:hAnsi="Times New Roman"/>
          <w:color w:val="000000"/>
          <w:sz w:val="24"/>
        </w:rPr>
      </w:pPr>
      <w:r>
        <w:rPr>
          <w:rFonts w:ascii="Times New Roman" w:hAnsi="Times New Roman"/>
          <w:color w:val="000000"/>
          <w:sz w:val="24"/>
        </w:rPr>
        <w:t>к административному регламенту</w:t>
      </w:r>
    </w:p>
    <w:p w14:paraId="44030000">
      <w:pPr>
        <w:spacing w:after="0" w:line="240" w:lineRule="auto"/>
        <w:ind/>
        <w:jc w:val="center"/>
        <w:rPr>
          <w:rFonts w:ascii="Times New Roman" w:hAnsi="Times New Roman"/>
          <w:b w:val="1"/>
          <w:sz w:val="24"/>
        </w:rPr>
      </w:pPr>
    </w:p>
    <w:p w14:paraId="45030000">
      <w:pPr>
        <w:spacing w:after="0" w:line="240" w:lineRule="auto"/>
        <w:ind/>
        <w:jc w:val="center"/>
        <w:rPr>
          <w:rFonts w:ascii="Times New Roman" w:hAnsi="Times New Roman"/>
          <w:b w:val="1"/>
          <w:sz w:val="24"/>
        </w:rPr>
      </w:pPr>
    </w:p>
    <w:p w14:paraId="4603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2"/>
                    <a:srcRect b="0" l="0" r="0" t="0"/>
                    <a:stretch/>
                  </pic:blipFill>
                  <pic:spPr>
                    <a:xfrm flipH="false" flipV="false" rot="0">
                      <a:ext cx="436880" cy="573405"/>
                    </a:xfrm>
                    <a:prstGeom prst="rect"/>
                  </pic:spPr>
                </pic:pic>
              </a:graphicData>
            </a:graphic>
          </wp:inline>
        </w:drawing>
      </w:r>
    </w:p>
    <w:p w14:paraId="4703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4803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49030000">
      <w:pPr>
        <w:widowControl w:val="0"/>
        <w:spacing w:after="0" w:line="240" w:lineRule="auto"/>
        <w:ind/>
        <w:rPr>
          <w:rFonts w:ascii="Times New Roman" w:hAnsi="Times New Roman"/>
          <w:sz w:val="22"/>
        </w:rPr>
      </w:pPr>
    </w:p>
    <w:p w14:paraId="4A03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4B030000">
      <w:pPr>
        <w:widowControl w:val="0"/>
        <w:spacing w:after="0" w:line="240" w:lineRule="auto"/>
        <w:ind/>
        <w:jc w:val="right"/>
        <w:rPr>
          <w:rFonts w:ascii="Times New Roman" w:hAnsi="Times New Roman"/>
        </w:rPr>
      </w:pPr>
      <w:r>
        <w:rPr>
          <w:rFonts w:ascii="Times New Roman" w:hAnsi="Times New Roman"/>
        </w:rPr>
        <w:t xml:space="preserve">                                               ____________________________</w:t>
      </w:r>
      <w:r>
        <w:rPr>
          <w:rFonts w:ascii="Times New Roman" w:hAnsi="Times New Roman"/>
        </w:rPr>
        <w:t xml:space="preserve">                                          </w:t>
      </w:r>
    </w:p>
    <w:p w14:paraId="4C03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4D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0" w:left="4820"/>
        <w:jc w:val="right"/>
        <w:rPr>
          <w:rFonts w:ascii="Times New Roman" w:hAnsi="Times New Roman"/>
          <w:sz w:val="24"/>
        </w:rPr>
      </w:pPr>
      <w:r>
        <w:rPr>
          <w:rFonts w:ascii="Times New Roman" w:hAnsi="Times New Roman"/>
        </w:rPr>
        <w:t xml:space="preserve">   </w:t>
      </w:r>
      <w:r>
        <w:rPr>
          <w:rFonts w:ascii="Times New Roman" w:hAnsi="Times New Roman"/>
          <w:sz w:val="20"/>
        </w:rPr>
        <w:t xml:space="preserve">    (контактные данные заявителя</w:t>
      </w:r>
      <w:r>
        <w:rPr>
          <w:rFonts w:ascii="Times New Roman" w:hAnsi="Times New Roman"/>
          <w:sz w:val="20"/>
        </w:rPr>
        <w:t xml:space="preserve">                                          адрес, телефон)</w:t>
      </w:r>
    </w:p>
    <w:p w14:paraId="4E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right"/>
        <w:rPr>
          <w:rFonts w:ascii="Times New Roman" w:hAnsi="Times New Roman"/>
          <w:sz w:val="24"/>
        </w:rPr>
      </w:pPr>
      <w:r>
        <w:rPr>
          <w:rFonts w:ascii="Times New Roman" w:hAnsi="Times New Roman"/>
          <w:sz w:val="24"/>
        </w:rPr>
        <w:t> </w:t>
      </w:r>
    </w:p>
    <w:p w14:paraId="4F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center"/>
        <w:rPr>
          <w:rFonts w:ascii="Courier New" w:hAnsi="Courier New"/>
          <w:sz w:val="24"/>
        </w:rPr>
      </w:pPr>
      <w:r>
        <w:rPr>
          <w:rFonts w:ascii="Times New Roman" w:hAnsi="Times New Roman"/>
          <w:sz w:val="24"/>
        </w:rPr>
        <w:t>РЕШЕНИЕ</w:t>
      </w:r>
    </w:p>
    <w:p w14:paraId="50030000">
      <w:pPr>
        <w:spacing w:after="0" w:line="216" w:lineRule="auto"/>
        <w:ind/>
        <w:jc w:val="center"/>
        <w:rPr>
          <w:rFonts w:ascii="Times New Roman" w:hAnsi="Times New Roman"/>
          <w:sz w:val="24"/>
        </w:rPr>
      </w:pPr>
      <w:r>
        <w:rPr>
          <w:rFonts w:ascii="Times New Roman" w:hAnsi="Times New Roman"/>
          <w:sz w:val="24"/>
        </w:rPr>
        <w:t xml:space="preserve">об отказе в приеме документов, необходимых для предоставления услуги </w:t>
      </w:r>
    </w:p>
    <w:p w14:paraId="51030000">
      <w:pPr>
        <w:spacing w:after="0" w:line="216" w:lineRule="auto"/>
        <w:ind/>
        <w:jc w:val="center"/>
        <w:rPr>
          <w:rFonts w:ascii="Times New Roman" w:hAnsi="Times New Roman"/>
          <w:sz w:val="24"/>
        </w:rPr>
      </w:pPr>
      <w:r>
        <w:rPr>
          <w:rFonts w:ascii="Times New Roman" w:hAnsi="Times New Roman"/>
          <w:sz w:val="24"/>
        </w:rPr>
        <w:t>«</w:t>
      </w:r>
      <w:r>
        <w:rPr>
          <w:rFonts w:ascii="Times New Roman" w:hAnsi="Times New Roman"/>
          <w:sz w:val="24"/>
        </w:rPr>
        <w:t>Принятие граждан на учет в качестве нуждающихся в жилых помещениях, предоставляемых по договорам социального найма</w:t>
      </w:r>
      <w:r>
        <w:rPr>
          <w:rFonts w:ascii="Times New Roman" w:hAnsi="Times New Roman"/>
          <w:sz w:val="24"/>
        </w:rPr>
        <w:t>»</w:t>
      </w:r>
    </w:p>
    <w:p w14:paraId="52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p>
    <w:p w14:paraId="53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w:t>
      </w:r>
    </w:p>
    <w:p w14:paraId="54030000">
      <w:pPr>
        <w:widowControl w:val="0"/>
        <w:spacing w:after="0" w:line="240" w:lineRule="auto"/>
        <w:ind w:firstLine="567" w:left="0"/>
        <w:jc w:val="both"/>
        <w:rPr>
          <w:rFonts w:ascii="Times New Roman" w:hAnsi="Times New Roman"/>
          <w:sz w:val="24"/>
        </w:rPr>
      </w:pPr>
      <w:r>
        <w:rPr>
          <w:rFonts w:ascii="Times New Roman" w:hAnsi="Times New Roman"/>
          <w:sz w:val="24"/>
        </w:rPr>
        <w:tab/>
      </w:r>
      <w:r>
        <w:rPr>
          <w:rFonts w:ascii="Times New Roman" w:hAnsi="Times New Roman"/>
          <w:sz w:val="24"/>
        </w:rPr>
        <w:t>По результатам рассмотрения заявления от ______</w:t>
      </w:r>
      <w:r>
        <w:rPr>
          <w:rFonts w:ascii="Times New Roman" w:hAnsi="Times New Roman"/>
          <w:sz w:val="24"/>
        </w:rPr>
        <w:t>________</w:t>
      </w:r>
      <w:r>
        <w:rPr>
          <w:rFonts w:ascii="Times New Roman" w:hAnsi="Times New Roman"/>
          <w:sz w:val="24"/>
        </w:rPr>
        <w:t xml:space="preserve">___ № _______________ </w:t>
      </w:r>
      <w:r>
        <w:rPr>
          <w:rFonts w:ascii="Times New Roman" w:hAnsi="Times New Roman"/>
          <w:sz w:val="24"/>
        </w:rPr>
        <w:br/>
      </w:r>
      <w:r>
        <w:rPr>
          <w:rFonts w:ascii="Times New Roman" w:hAnsi="Times New Roman"/>
          <w:sz w:val="24"/>
        </w:rPr>
        <w:t xml:space="preserve">и приложенных к нему документов, в соответствии </w:t>
      </w:r>
      <w:r>
        <w:rPr>
          <w:rFonts w:ascii="Times New Roman" w:hAnsi="Times New Roman"/>
          <w:sz w:val="24"/>
        </w:rPr>
        <w:t>с Жилищным кодексом</w:t>
      </w:r>
      <w:r>
        <w:rPr>
          <w:rFonts w:ascii="Times New Roman" w:hAnsi="Times New Roman"/>
          <w:sz w:val="24"/>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55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Times New Roman" w:hAnsi="Times New Roman"/>
          <w:sz w:val="24"/>
        </w:rPr>
      </w:pPr>
    </w:p>
    <w:tbl>
      <w:tblPr>
        <w:tblStyle w:val="Style_5"/>
        <w:tblLayout w:type="fixed"/>
        <w:tblCellMar>
          <w:top w:type="dxa" w:w="102"/>
          <w:left w:type="dxa" w:w="62"/>
          <w:bottom w:type="dxa" w:w="102"/>
          <w:right w:type="dxa" w:w="62"/>
        </w:tblCellMar>
      </w:tblPr>
      <w:tblGrid>
        <w:gridCol w:w="1077"/>
        <w:gridCol w:w="4195"/>
        <w:gridCol w:w="4855"/>
      </w:tblGrid>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6030000">
            <w:pPr>
              <w:spacing w:after="0" w:line="240" w:lineRule="auto"/>
              <w:ind/>
              <w:jc w:val="center"/>
              <w:rPr>
                <w:rFonts w:ascii="Times New Roman" w:hAnsi="Times New Roman"/>
                <w:sz w:val="24"/>
              </w:rPr>
            </w:pPr>
            <w:r>
              <w:rPr>
                <w:rFonts w:ascii="Times New Roman" w:hAnsi="Times New Roman"/>
                <w:sz w:val="24"/>
              </w:rPr>
              <w:t>№</w:t>
            </w:r>
          </w:p>
          <w:p w14:paraId="57030000">
            <w:pPr>
              <w:spacing w:after="0" w:line="240" w:lineRule="auto"/>
              <w:ind/>
              <w:jc w:val="center"/>
              <w:rPr>
                <w:rFonts w:ascii="Times New Roman" w:hAnsi="Times New Roman"/>
                <w:sz w:val="24"/>
              </w:rPr>
            </w:pPr>
            <w:r>
              <w:rPr>
                <w:rFonts w:ascii="Times New Roman" w:hAnsi="Times New Roman"/>
                <w:sz w:val="24"/>
              </w:rPr>
              <w:t>пункта административного регламента</w:t>
            </w: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8030000">
            <w:pPr>
              <w:spacing w:after="0" w:line="240" w:lineRule="auto"/>
              <w:ind/>
              <w:jc w:val="center"/>
              <w:rPr>
                <w:rFonts w:ascii="Times New Roman" w:hAnsi="Times New Roman"/>
                <w:sz w:val="24"/>
              </w:rPr>
            </w:pPr>
            <w:r>
              <w:rPr>
                <w:rFonts w:ascii="Times New Roman" w:hAnsi="Times New Roman"/>
                <w:sz w:val="24"/>
              </w:rPr>
              <w:t>Наименование основания для отказа в соответствии с единым стандартом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9030000">
            <w:pPr>
              <w:spacing w:after="0" w:line="240" w:lineRule="auto"/>
              <w:ind/>
              <w:jc w:val="center"/>
              <w:rPr>
                <w:rFonts w:ascii="Times New Roman" w:hAnsi="Times New Roman"/>
                <w:sz w:val="24"/>
              </w:rPr>
            </w:pPr>
            <w:r>
              <w:rPr>
                <w:rFonts w:ascii="Times New Roman" w:hAnsi="Times New Roman"/>
                <w:sz w:val="24"/>
              </w:rPr>
              <w:t>Разъяснение причин отказа в предоставлении услуги</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A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B030000">
            <w:pPr>
              <w:spacing w:after="0" w:line="240" w:lineRule="auto"/>
              <w:ind w:firstLine="0" w:left="199"/>
              <w:rPr>
                <w:rFonts w:ascii="Times New Roman" w:hAnsi="Times New Roman"/>
                <w:sz w:val="24"/>
              </w:rPr>
            </w:pPr>
            <w:r>
              <w:rPr>
                <w:rFonts w:ascii="Times New Roman" w:hAnsi="Times New Roman"/>
                <w:sz w:val="24"/>
              </w:rPr>
              <w:t>З</w:t>
            </w:r>
            <w:r>
              <w:rPr>
                <w:rFonts w:ascii="Times New Roman" w:hAnsi="Times New Roman"/>
                <w:sz w:val="24"/>
              </w:rPr>
              <w:t xml:space="preserve">аявление </w:t>
            </w:r>
            <w:r>
              <w:rPr>
                <w:rFonts w:ascii="Times New Roman" w:hAnsi="Times New Roman"/>
                <w:color w:val="000000"/>
                <w:sz w:val="24"/>
              </w:rPr>
              <w:t>подано в Администрацию/организацию, в полномочия которых не входит предоставление муниципальной услуги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C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D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E030000">
            <w:pPr>
              <w:spacing w:after="0" w:line="240" w:lineRule="auto"/>
              <w:ind w:firstLine="0" w:left="199"/>
              <w:rPr>
                <w:rFonts w:ascii="Times New Roman" w:hAnsi="Times New Roman"/>
                <w:sz w:val="24"/>
              </w:rPr>
            </w:pPr>
            <w:r>
              <w:rPr>
                <w:rFonts w:ascii="Times New Roman" w:hAnsi="Times New Roman"/>
                <w:sz w:val="24"/>
              </w:rPr>
              <w:t>Заявление подано лицом, не уполномоченным на осуществление таких действий</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5F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60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61030000">
            <w:pPr>
              <w:spacing w:after="0" w:line="240" w:lineRule="auto"/>
              <w:ind w:firstLine="0" w:left="199"/>
              <w:rPr>
                <w:rFonts w:ascii="Times New Roman" w:hAnsi="Times New Roman"/>
                <w:sz w:val="24"/>
              </w:rPr>
            </w:pPr>
            <w:r>
              <w:rPr>
                <w:rFonts w:ascii="Times New Roman" w:hAnsi="Times New Roman"/>
                <w:sz w:val="24"/>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62030000">
            <w:pPr>
              <w:spacing w:after="0" w:line="240" w:lineRule="auto"/>
              <w:ind/>
              <w:rPr>
                <w:rFonts w:ascii="Times New Roman" w:hAnsi="Times New Roman"/>
                <w:sz w:val="24"/>
              </w:rPr>
            </w:pPr>
            <w:r>
              <w:rPr>
                <w:rFonts w:ascii="Times New Roman" w:hAnsi="Times New Roman"/>
                <w:sz w:val="24"/>
              </w:rPr>
              <w:t>Указывается исчерпывающий перечень документов, непредставленных заявителем</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30000">
            <w:pPr>
              <w:tabs>
                <w:tab w:leader="none" w:pos="1440" w:val="left"/>
              </w:tabs>
              <w:spacing w:after="0" w:line="240" w:lineRule="auto"/>
              <w:ind w:firstLine="0" w:left="199"/>
              <w:rPr>
                <w:rFonts w:ascii="Times New Roman" w:hAnsi="Times New Roman"/>
                <w:sz w:val="24"/>
              </w:rPr>
            </w:pPr>
            <w:r>
              <w:rPr>
                <w:rFonts w:ascii="Times New Roman" w:hAnsi="Times New Roman"/>
                <w:sz w:val="24"/>
              </w:rPr>
              <w:t xml:space="preserve">Представленные документы содержат подчистки и исправления текста, не заверенные в порядке, </w:t>
            </w:r>
            <w:r>
              <w:rPr>
                <w:rFonts w:ascii="Times New Roman" w:hAnsi="Times New Roman"/>
                <w:sz w:val="24"/>
              </w:rPr>
              <w:t>установленном законодательством Российской Федерации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30000">
            <w:pPr>
              <w:spacing w:after="0" w:line="240" w:lineRule="auto"/>
              <w:ind/>
              <w:rPr>
                <w:rFonts w:ascii="Times New Roman" w:hAnsi="Times New Roman"/>
                <w:sz w:val="24"/>
              </w:rPr>
            </w:pPr>
            <w:r>
              <w:rPr>
                <w:rFonts w:ascii="Times New Roman" w:hAnsi="Times New Roman"/>
                <w:sz w:val="24"/>
              </w:rPr>
              <w:t>Указывается исчерпывающий перечень документов, содержащих подчистки и исправления</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030000">
            <w:pPr>
              <w:tabs>
                <w:tab w:leader="none" w:pos="1440" w:val="left"/>
              </w:tabs>
              <w:spacing w:after="0" w:line="240" w:lineRule="auto"/>
              <w:ind w:firstLine="0" w:left="199"/>
              <w:rPr>
                <w:rFonts w:ascii="Times New Roman" w:hAnsi="Times New Roman"/>
                <w:sz w:val="24"/>
              </w:rPr>
            </w:pPr>
            <w:r>
              <w:rPr>
                <w:rFonts w:ascii="Times New Roman" w:hAnsi="Times New Roman"/>
                <w:color w:val="000000"/>
                <w:sz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r>
        <w:tc>
          <w:tcPr>
            <w:tcW w:type="dxa" w:w="107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30000">
            <w:pPr>
              <w:spacing w:after="0" w:line="240" w:lineRule="auto"/>
              <w:ind/>
              <w:jc w:val="both"/>
              <w:rPr>
                <w:rFonts w:ascii="Times New Roman" w:hAnsi="Times New Roman"/>
                <w:sz w:val="24"/>
              </w:rPr>
            </w:pPr>
          </w:p>
        </w:tc>
        <w:tc>
          <w:tcPr>
            <w:tcW w:type="dxa" w:w="419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030000">
            <w:pPr>
              <w:tabs>
                <w:tab w:leader="none" w:pos="1440" w:val="left"/>
              </w:tabs>
              <w:spacing w:after="0" w:line="240" w:lineRule="auto"/>
              <w:ind w:firstLine="0" w:left="199"/>
              <w:rPr>
                <w:rFonts w:ascii="Times New Roman" w:hAnsi="Times New Roman"/>
                <w:color w:val="000000"/>
                <w:sz w:val="24"/>
              </w:rPr>
            </w:pPr>
            <w:r>
              <w:rPr>
                <w:rFonts w:ascii="Times New Roman" w:hAnsi="Times New Roman"/>
                <w:sz w:val="24"/>
              </w:rPr>
              <w:t>Представленные заявителем документы не отвечают требованиям, установленным административным регламентом</w:t>
            </w:r>
          </w:p>
        </w:tc>
        <w:tc>
          <w:tcPr>
            <w:tcW w:type="dxa" w:w="485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030000">
            <w:pPr>
              <w:spacing w:after="0" w:line="240" w:lineRule="auto"/>
              <w:ind/>
              <w:rPr>
                <w:rFonts w:ascii="Times New Roman" w:hAnsi="Times New Roman"/>
                <w:sz w:val="24"/>
              </w:rPr>
            </w:pPr>
            <w:r>
              <w:rPr>
                <w:rFonts w:ascii="Times New Roman" w:hAnsi="Times New Roman"/>
                <w:sz w:val="24"/>
              </w:rPr>
              <w:t>Указываются основания такого вывода</w:t>
            </w:r>
          </w:p>
        </w:tc>
      </w:tr>
    </w:tbl>
    <w:p w14:paraId="6C030000">
      <w:pPr>
        <w:widowControl w:val="0"/>
        <w:spacing w:after="0" w:line="240" w:lineRule="auto"/>
        <w:ind w:firstLine="567" w:left="0"/>
        <w:jc w:val="both"/>
        <w:rPr>
          <w:rFonts w:ascii="Courier New" w:hAnsi="Courier New"/>
          <w:sz w:val="24"/>
        </w:rPr>
      </w:pPr>
    </w:p>
    <w:p w14:paraId="6D030000">
      <w:pPr>
        <w:spacing w:after="0" w:line="240" w:lineRule="auto"/>
        <w:ind w:firstLine="709" w:left="0"/>
        <w:jc w:val="both"/>
        <w:rPr>
          <w:rFonts w:ascii="Times New Roman" w:hAnsi="Times New Roman"/>
          <w:sz w:val="24"/>
        </w:rPr>
      </w:pPr>
      <w:r>
        <w:rPr>
          <w:rFonts w:ascii="Times New Roman" w:hAnsi="Times New Roman"/>
          <w:sz w:val="24"/>
        </w:rPr>
        <w:t xml:space="preserve">Вы вправе повторно обратиться в </w:t>
      </w:r>
      <w:r>
        <w:rPr>
          <w:rFonts w:ascii="Times New Roman" w:hAnsi="Times New Roman"/>
          <w:sz w:val="24"/>
        </w:rPr>
        <w:t>администрацию Лебяженского городского поселения Ломоносовского муниципального района Ленинградской области</w:t>
      </w:r>
      <w:r>
        <w:rPr>
          <w:rFonts w:ascii="Times New Roman" w:hAnsi="Times New Roman"/>
          <w:sz w:val="24"/>
        </w:rPr>
        <w:t xml:space="preserve"> с заявлением о предоставлении услуги после устранения указанных нарушений.</w:t>
      </w:r>
    </w:p>
    <w:p w14:paraId="6E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firstLine="709" w:left="0"/>
        <w:jc w:val="both"/>
        <w:rPr>
          <w:rFonts w:ascii="Times New Roman" w:hAnsi="Times New Roman"/>
          <w:sz w:val="24"/>
        </w:rPr>
      </w:pPr>
      <w:r>
        <w:rPr>
          <w:rFonts w:ascii="Times New Roman" w:hAnsi="Times New Roman"/>
          <w:sz w:val="24"/>
        </w:rPr>
        <w:t xml:space="preserve">Данный отказ может быть обжалован в досудебном порядке путем направления жалобы в </w:t>
      </w:r>
      <w:r>
        <w:rPr>
          <w:rFonts w:ascii="Times New Roman" w:hAnsi="Times New Roman"/>
          <w:sz w:val="24"/>
        </w:rPr>
        <w:t>администрацию Лебяженского городского поселения Ломоносовского муниципального района Ленинградской области</w:t>
      </w:r>
      <w:r>
        <w:rPr>
          <w:rFonts w:ascii="Times New Roman" w:hAnsi="Times New Roman"/>
          <w:sz w:val="24"/>
        </w:rPr>
        <w:t>, а также в судебном порядке.</w:t>
      </w:r>
    </w:p>
    <w:p w14:paraId="6F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jc w:val="both"/>
        <w:rPr>
          <w:rFonts w:ascii="Courier New" w:hAnsi="Courier New"/>
          <w:sz w:val="24"/>
        </w:rPr>
      </w:pPr>
    </w:p>
    <w:p w14:paraId="70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6" w:name="_Hlk151644346"/>
      <w:bookmarkEnd w:id="6"/>
      <w:r>
        <w:rPr>
          <w:rFonts w:ascii="Times New Roman" w:hAnsi="Times New Roman"/>
          <w:sz w:val="24"/>
        </w:rPr>
        <w:t>Глава Администрации</w:t>
      </w:r>
    </w:p>
    <w:p w14:paraId="71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xml:space="preserve">Лебяженского городского поселения </w:t>
      </w:r>
    </w:p>
    <w:p w14:paraId="72030000">
      <w:pPr>
        <w:ind w:firstLine="0" w:left="57"/>
        <w:jc w:val="right"/>
        <w:rPr>
          <w:rFonts w:ascii="Times New Roman" w:hAnsi="Times New Roman"/>
          <w:sz w:val="24"/>
        </w:rPr>
      </w:pPr>
    </w:p>
    <w:p w14:paraId="73030000">
      <w:pPr>
        <w:ind w:firstLine="0" w:left="57"/>
        <w:jc w:val="right"/>
        <w:rPr>
          <w:rFonts w:ascii="Times New Roman" w:hAnsi="Times New Roman"/>
          <w:sz w:val="24"/>
        </w:rPr>
      </w:pPr>
    </w:p>
    <w:p w14:paraId="74030000">
      <w:pPr>
        <w:ind w:firstLine="0" w:left="57"/>
        <w:jc w:val="right"/>
        <w:rPr>
          <w:rFonts w:ascii="Times New Roman" w:hAnsi="Times New Roman"/>
          <w:sz w:val="24"/>
        </w:rPr>
      </w:pPr>
    </w:p>
    <w:p w14:paraId="75030000">
      <w:pPr>
        <w:ind w:firstLine="0" w:left="57"/>
        <w:jc w:val="right"/>
        <w:rPr>
          <w:rFonts w:ascii="Times New Roman" w:hAnsi="Times New Roman"/>
          <w:sz w:val="24"/>
        </w:rPr>
      </w:pPr>
    </w:p>
    <w:p w14:paraId="76030000">
      <w:pPr>
        <w:ind w:firstLine="0" w:left="57"/>
        <w:jc w:val="right"/>
        <w:rPr>
          <w:rFonts w:ascii="Times New Roman" w:hAnsi="Times New Roman"/>
          <w:sz w:val="24"/>
        </w:rPr>
      </w:pPr>
    </w:p>
    <w:p w14:paraId="77030000">
      <w:pPr>
        <w:ind w:firstLine="0" w:left="57"/>
        <w:jc w:val="right"/>
        <w:rPr>
          <w:rFonts w:ascii="Times New Roman" w:hAnsi="Times New Roman"/>
          <w:sz w:val="24"/>
        </w:rPr>
      </w:pPr>
    </w:p>
    <w:p w14:paraId="78030000">
      <w:pPr>
        <w:ind w:firstLine="0" w:left="57"/>
        <w:jc w:val="right"/>
        <w:rPr>
          <w:rFonts w:ascii="Times New Roman" w:hAnsi="Times New Roman"/>
          <w:sz w:val="24"/>
        </w:rPr>
      </w:pPr>
    </w:p>
    <w:p w14:paraId="79030000">
      <w:pPr>
        <w:ind w:firstLine="0" w:left="57"/>
        <w:jc w:val="right"/>
        <w:rPr>
          <w:rFonts w:ascii="Times New Roman" w:hAnsi="Times New Roman"/>
          <w:sz w:val="24"/>
        </w:rPr>
      </w:pPr>
    </w:p>
    <w:p w14:paraId="7A030000">
      <w:pPr>
        <w:ind w:firstLine="0" w:left="57"/>
        <w:jc w:val="right"/>
        <w:rPr>
          <w:rFonts w:ascii="Times New Roman" w:hAnsi="Times New Roman"/>
          <w:sz w:val="24"/>
        </w:rPr>
      </w:pPr>
    </w:p>
    <w:p w14:paraId="7B030000">
      <w:pPr>
        <w:ind w:firstLine="0" w:left="57"/>
        <w:jc w:val="right"/>
        <w:rPr>
          <w:rFonts w:ascii="Times New Roman" w:hAnsi="Times New Roman"/>
          <w:sz w:val="24"/>
        </w:rPr>
      </w:pPr>
    </w:p>
    <w:p w14:paraId="7C030000">
      <w:pPr>
        <w:ind w:firstLine="0" w:left="57"/>
        <w:jc w:val="right"/>
        <w:rPr>
          <w:rFonts w:ascii="Times New Roman" w:hAnsi="Times New Roman"/>
          <w:sz w:val="24"/>
        </w:rPr>
      </w:pPr>
    </w:p>
    <w:p w14:paraId="7D030000">
      <w:pPr>
        <w:ind w:firstLine="0" w:left="57"/>
        <w:jc w:val="right"/>
        <w:rPr>
          <w:rFonts w:ascii="Times New Roman" w:hAnsi="Times New Roman"/>
          <w:sz w:val="24"/>
        </w:rPr>
      </w:pPr>
    </w:p>
    <w:p w14:paraId="7E030000">
      <w:pPr>
        <w:spacing w:after="0" w:line="240" w:lineRule="auto"/>
        <w:ind w:firstLine="0" w:left="57"/>
        <w:contextualSpacing w:val="1"/>
        <w:jc w:val="right"/>
        <w:rPr>
          <w:rFonts w:ascii="Times New Roman" w:hAnsi="Times New Roman"/>
          <w:sz w:val="24"/>
        </w:rPr>
      </w:pPr>
      <w:bookmarkStart w:id="7" w:name="_Hlk151646411"/>
      <w:r>
        <w:rPr>
          <w:rFonts w:ascii="Times New Roman" w:hAnsi="Times New Roman"/>
          <w:sz w:val="24"/>
        </w:rPr>
        <w:t>П</w:t>
      </w:r>
      <w:r>
        <w:rPr>
          <w:rFonts w:ascii="Times New Roman" w:hAnsi="Times New Roman"/>
          <w:sz w:val="24"/>
        </w:rPr>
        <w:t xml:space="preserve">риложение </w:t>
      </w:r>
      <w:r>
        <w:rPr>
          <w:rFonts w:ascii="Times New Roman" w:hAnsi="Times New Roman"/>
          <w:sz w:val="24"/>
        </w:rPr>
        <w:t>4</w:t>
      </w:r>
    </w:p>
    <w:p w14:paraId="7F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80030000">
      <w:pPr>
        <w:pStyle w:val="Style_7"/>
        <w:rPr>
          <w:sz w:val="28"/>
        </w:rPr>
      </w:pPr>
      <w:bookmarkStart w:id="8" w:name="_Hlk151646357"/>
    </w:p>
    <w:p w14:paraId="81030000">
      <w:pPr>
        <w:pStyle w:val="Style_7"/>
        <w:rPr>
          <w:sz w:val="28"/>
        </w:rPr>
      </w:pPr>
      <w:r>
        <w:rPr>
          <w:sz w:val="28"/>
        </w:rPr>
        <w:t xml:space="preserve">администрация </w:t>
      </w:r>
    </w:p>
    <w:p w14:paraId="82030000">
      <w:pPr>
        <w:pStyle w:val="Style_7"/>
        <w:rPr>
          <w:b w:val="0"/>
          <w:sz w:val="20"/>
        </w:rPr>
      </w:pPr>
      <w:r>
        <w:rPr>
          <w:sz w:val="28"/>
        </w:rPr>
        <w:t>Лебяженского городского поселения Ломоносовского муниципального района Ленинградской области</w:t>
      </w:r>
    </w:p>
    <w:p w14:paraId="83030000">
      <w:pPr>
        <w:rPr>
          <w:rFonts w:ascii="Times New Roman" w:hAnsi="Times New Roman"/>
          <w:sz w:val="20"/>
        </w:rPr>
      </w:pPr>
    </w:p>
    <w:p w14:paraId="84030000">
      <w:pPr>
        <w:pStyle w:val="Style_7"/>
        <w:rPr>
          <w:sz w:val="24"/>
        </w:rPr>
      </w:pPr>
      <w:r>
        <w:rPr>
          <w:sz w:val="24"/>
        </w:rPr>
        <w:t>постановление</w:t>
      </w:r>
      <w:bookmarkEnd w:id="8"/>
    </w:p>
    <w:p w14:paraId="85030000">
      <w:pPr>
        <w:pStyle w:val="Style_7"/>
        <w:rPr>
          <w:b w:val="0"/>
          <w:sz w:val="24"/>
        </w:rPr>
      </w:pPr>
    </w:p>
    <w:p w14:paraId="86030000">
      <w:pPr>
        <w:spacing w:after="0" w:line="240" w:lineRule="auto"/>
        <w:ind/>
        <w:jc w:val="center"/>
        <w:rPr>
          <w:rFonts w:ascii="Times New Roman" w:hAnsi="Times New Roman"/>
          <w:sz w:val="24"/>
        </w:rPr>
      </w:pPr>
      <w:r>
        <w:rPr>
          <w:rFonts w:ascii="Times New Roman" w:hAnsi="Times New Roman"/>
          <w:sz w:val="24"/>
        </w:rPr>
        <w:t xml:space="preserve"> дата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 </w:t>
      </w:r>
      <w:r>
        <w:rPr>
          <w:rFonts w:ascii="Times New Roman" w:hAnsi="Times New Roman"/>
          <w:sz w:val="24"/>
        </w:rPr>
        <w:t>_____</w:t>
      </w:r>
      <w:r>
        <w:rPr>
          <w:rFonts w:ascii="Times New Roman" w:hAnsi="Times New Roman"/>
          <w:sz w:val="24"/>
        </w:rPr>
        <w:t xml:space="preserve">         </w:t>
      </w:r>
      <w:bookmarkEnd w:id="7"/>
    </w:p>
    <w:p w14:paraId="87030000">
      <w:pPr>
        <w:spacing w:after="0" w:line="240" w:lineRule="auto"/>
        <w:ind/>
        <w:jc w:val="center"/>
        <w:rPr>
          <w:rFonts w:ascii="Times New Roman" w:hAnsi="Times New Roman"/>
          <w:sz w:val="24"/>
        </w:rPr>
      </w:pPr>
    </w:p>
    <w:p w14:paraId="88030000">
      <w:pPr>
        <w:spacing w:after="0" w:line="240" w:lineRule="auto"/>
        <w:ind/>
        <w:rPr>
          <w:rFonts w:ascii="Times New Roman" w:hAnsi="Times New Roman"/>
          <w:sz w:val="24"/>
        </w:rPr>
      </w:pPr>
      <w:r>
        <w:rPr>
          <w:rFonts w:ascii="Times New Roman" w:hAnsi="Times New Roman"/>
          <w:sz w:val="24"/>
        </w:rPr>
        <w:t>О признании гр.</w:t>
      </w:r>
      <w:r>
        <w:rPr>
          <w:rFonts w:ascii="Times New Roman" w:hAnsi="Times New Roman"/>
          <w:sz w:val="24"/>
        </w:rPr>
        <w:t xml:space="preserve"> _______</w:t>
      </w:r>
      <w:r>
        <w:rPr>
          <w:rFonts w:ascii="Times New Roman" w:hAnsi="Times New Roman"/>
          <w:sz w:val="24"/>
        </w:rPr>
        <w:t>________</w:t>
      </w:r>
      <w:r>
        <w:rPr>
          <w:rFonts w:ascii="Times New Roman" w:hAnsi="Times New Roman"/>
          <w:sz w:val="24"/>
        </w:rPr>
        <w:t>_____</w:t>
      </w:r>
      <w:r>
        <w:rPr>
          <w:rFonts w:ascii="Times New Roman" w:hAnsi="Times New Roman"/>
          <w:sz w:val="24"/>
        </w:rPr>
        <w:t>___</w:t>
      </w:r>
      <w:r>
        <w:rPr>
          <w:rFonts w:ascii="Times New Roman" w:hAnsi="Times New Roman"/>
          <w:sz w:val="24"/>
        </w:rPr>
        <w:t xml:space="preserve"> </w:t>
      </w:r>
    </w:p>
    <w:p w14:paraId="89030000">
      <w:pPr>
        <w:spacing w:after="0" w:line="240" w:lineRule="auto"/>
        <w:ind/>
        <w:rPr>
          <w:rFonts w:ascii="Times New Roman" w:hAnsi="Times New Roman"/>
          <w:sz w:val="24"/>
        </w:rPr>
      </w:pPr>
      <w:r>
        <w:rPr>
          <w:rFonts w:ascii="Times New Roman" w:hAnsi="Times New Roman"/>
          <w:sz w:val="24"/>
        </w:rPr>
        <w:t xml:space="preserve">и </w:t>
      </w:r>
      <w:r>
        <w:rPr>
          <w:rFonts w:ascii="Times New Roman" w:hAnsi="Times New Roman"/>
          <w:sz w:val="24"/>
        </w:rPr>
        <w:t>её</w:t>
      </w:r>
      <w:r>
        <w:rPr>
          <w:rFonts w:ascii="Times New Roman" w:hAnsi="Times New Roman"/>
          <w:sz w:val="24"/>
        </w:rPr>
        <w:t xml:space="preserve"> (сына, дочери, супруга (-и)</w:t>
      </w:r>
      <w:r>
        <w:rPr>
          <w:rFonts w:ascii="Times New Roman" w:hAnsi="Times New Roman"/>
          <w:sz w:val="24"/>
        </w:rPr>
        <w:t>)</w:t>
      </w:r>
      <w:r>
        <w:rPr>
          <w:rFonts w:ascii="Times New Roman" w:hAnsi="Times New Roman"/>
          <w:sz w:val="24"/>
        </w:rPr>
        <w:t xml:space="preserve"> </w:t>
      </w:r>
      <w:r>
        <w:rPr>
          <w:rFonts w:ascii="Times New Roman" w:hAnsi="Times New Roman"/>
          <w:sz w:val="24"/>
        </w:rPr>
        <w:t>____</w:t>
      </w:r>
      <w:r>
        <w:rPr>
          <w:rFonts w:ascii="Times New Roman" w:hAnsi="Times New Roman"/>
          <w:sz w:val="24"/>
        </w:rPr>
        <w:t>_____</w:t>
      </w:r>
      <w:r>
        <w:rPr>
          <w:rFonts w:ascii="Times New Roman" w:hAnsi="Times New Roman"/>
          <w:sz w:val="24"/>
        </w:rPr>
        <w:t>_________</w:t>
      </w:r>
      <w:r>
        <w:rPr>
          <w:rFonts w:ascii="Times New Roman" w:hAnsi="Times New Roman"/>
          <w:sz w:val="24"/>
        </w:rPr>
        <w:t>_</w:t>
      </w:r>
      <w:r>
        <w:rPr>
          <w:rFonts w:ascii="Times New Roman" w:hAnsi="Times New Roman"/>
          <w:sz w:val="24"/>
        </w:rPr>
        <w:t>__</w:t>
      </w:r>
      <w:r>
        <w:rPr>
          <w:rFonts w:ascii="Times New Roman" w:hAnsi="Times New Roman"/>
          <w:sz w:val="24"/>
        </w:rPr>
        <w:t>____</w:t>
      </w:r>
      <w:r>
        <w:rPr>
          <w:rFonts w:ascii="Times New Roman" w:hAnsi="Times New Roman"/>
          <w:sz w:val="24"/>
        </w:rPr>
        <w:t xml:space="preserve"> </w:t>
      </w:r>
    </w:p>
    <w:p w14:paraId="8A030000">
      <w:pPr>
        <w:spacing w:after="0" w:line="240" w:lineRule="auto"/>
        <w:ind/>
        <w:rPr>
          <w:rFonts w:ascii="Times New Roman" w:hAnsi="Times New Roman"/>
          <w:sz w:val="24"/>
        </w:rPr>
      </w:pPr>
      <w:r>
        <w:rPr>
          <w:rFonts w:ascii="Times New Roman" w:hAnsi="Times New Roman"/>
          <w:sz w:val="24"/>
        </w:rPr>
        <w:t>_____</w:t>
      </w:r>
      <w:r>
        <w:rPr>
          <w:rFonts w:ascii="Times New Roman" w:hAnsi="Times New Roman"/>
          <w:sz w:val="24"/>
        </w:rPr>
        <w:t>________</w:t>
      </w:r>
      <w:r>
        <w:rPr>
          <w:rFonts w:ascii="Times New Roman" w:hAnsi="Times New Roman"/>
          <w:sz w:val="24"/>
        </w:rPr>
        <w:t>___</w:t>
      </w:r>
      <w:r>
        <w:rPr>
          <w:rFonts w:ascii="Times New Roman" w:hAnsi="Times New Roman"/>
          <w:sz w:val="24"/>
        </w:rPr>
        <w:t>_</w:t>
      </w:r>
      <w:r>
        <w:rPr>
          <w:rFonts w:ascii="Times New Roman" w:hAnsi="Times New Roman"/>
          <w:sz w:val="24"/>
        </w:rPr>
        <w:t>_</w:t>
      </w:r>
      <w:r>
        <w:rPr>
          <w:rFonts w:ascii="Times New Roman" w:hAnsi="Times New Roman"/>
          <w:sz w:val="24"/>
        </w:rPr>
        <w:t xml:space="preserve"> малоимущими, </w:t>
      </w:r>
      <w:r>
        <w:rPr>
          <w:rFonts w:ascii="Times New Roman" w:hAnsi="Times New Roman"/>
          <w:sz w:val="24"/>
        </w:rPr>
        <w:t>н</w:t>
      </w:r>
      <w:r>
        <w:rPr>
          <w:rFonts w:ascii="Times New Roman" w:hAnsi="Times New Roman"/>
          <w:sz w:val="24"/>
        </w:rPr>
        <w:t xml:space="preserve">уждающимися в жилых </w:t>
      </w:r>
    </w:p>
    <w:p w14:paraId="8B030000">
      <w:pPr>
        <w:spacing w:after="0" w:line="240" w:lineRule="auto"/>
        <w:ind/>
        <w:rPr>
          <w:rFonts w:ascii="Times New Roman" w:hAnsi="Times New Roman"/>
          <w:sz w:val="24"/>
        </w:rPr>
      </w:pPr>
      <w:r>
        <w:rPr>
          <w:rFonts w:ascii="Times New Roman" w:hAnsi="Times New Roman"/>
          <w:sz w:val="24"/>
        </w:rPr>
        <w:t>помещениях, предоставляемых по</w:t>
      </w:r>
      <w:r>
        <w:rPr>
          <w:rFonts w:ascii="Times New Roman" w:hAnsi="Times New Roman"/>
          <w:sz w:val="24"/>
        </w:rPr>
        <w:t xml:space="preserve"> </w:t>
      </w:r>
      <w:r>
        <w:rPr>
          <w:rFonts w:ascii="Times New Roman" w:hAnsi="Times New Roman"/>
          <w:sz w:val="24"/>
        </w:rPr>
        <w:t>договорам социального найма</w:t>
      </w:r>
      <w:r>
        <w:rPr>
          <w:rFonts w:ascii="Times New Roman" w:hAnsi="Times New Roman"/>
          <w:sz w:val="24"/>
        </w:rPr>
        <w:t>,</w:t>
      </w:r>
    </w:p>
    <w:p w14:paraId="8C030000">
      <w:pPr>
        <w:spacing w:after="0" w:line="240" w:lineRule="auto"/>
        <w:ind/>
        <w:rPr>
          <w:rFonts w:ascii="Times New Roman" w:hAnsi="Times New Roman"/>
          <w:sz w:val="24"/>
        </w:rPr>
      </w:pPr>
      <w:r>
        <w:rPr>
          <w:rFonts w:ascii="Times New Roman" w:hAnsi="Times New Roman"/>
          <w:sz w:val="24"/>
        </w:rPr>
        <w:t xml:space="preserve">и принятии их на учет в качестве нуждающихся в жилых помещениях, </w:t>
      </w:r>
    </w:p>
    <w:p w14:paraId="8D030000">
      <w:pPr>
        <w:spacing w:after="0" w:line="240" w:lineRule="auto"/>
        <w:ind/>
        <w:rPr>
          <w:rFonts w:ascii="Times New Roman" w:hAnsi="Times New Roman"/>
          <w:sz w:val="24"/>
        </w:rPr>
      </w:pPr>
      <w:r>
        <w:rPr>
          <w:rFonts w:ascii="Times New Roman" w:hAnsi="Times New Roman"/>
          <w:sz w:val="24"/>
        </w:rPr>
        <w:t xml:space="preserve">предоставляемых по </w:t>
      </w:r>
      <w:r>
        <w:rPr>
          <w:rFonts w:ascii="Times New Roman" w:hAnsi="Times New Roman"/>
          <w:sz w:val="24"/>
        </w:rPr>
        <w:t>договорам социального найма</w:t>
      </w:r>
    </w:p>
    <w:p w14:paraId="8E030000">
      <w:pPr>
        <w:spacing w:after="0" w:line="240" w:lineRule="auto"/>
        <w:ind/>
        <w:jc w:val="both"/>
        <w:rPr>
          <w:rFonts w:ascii="Times New Roman" w:hAnsi="Times New Roman"/>
          <w:sz w:val="24"/>
        </w:rPr>
      </w:pPr>
    </w:p>
    <w:p w14:paraId="8F030000">
      <w:pPr>
        <w:spacing w:after="0" w:line="240" w:lineRule="auto"/>
        <w:ind/>
        <w:jc w:val="both"/>
        <w:rPr>
          <w:rFonts w:ascii="Times New Roman" w:hAnsi="Times New Roman"/>
          <w:sz w:val="24"/>
        </w:rPr>
      </w:pPr>
      <w:r>
        <w:rPr>
          <w:rFonts w:ascii="Times New Roman" w:hAnsi="Times New Roman"/>
          <w:sz w:val="24"/>
        </w:rPr>
        <w:t xml:space="preserve">          В соответствии с частью </w:t>
      </w:r>
      <w:r>
        <w:rPr>
          <w:rFonts w:ascii="Times New Roman" w:hAnsi="Times New Roman"/>
          <w:sz w:val="24"/>
        </w:rPr>
        <w:t>__</w:t>
      </w:r>
      <w:r>
        <w:rPr>
          <w:rFonts w:ascii="Times New Roman" w:hAnsi="Times New Roman"/>
          <w:sz w:val="24"/>
        </w:rPr>
        <w:t xml:space="preserve"> статьи 49, пунктом </w:t>
      </w:r>
      <w:r>
        <w:rPr>
          <w:rFonts w:ascii="Times New Roman" w:hAnsi="Times New Roman"/>
          <w:sz w:val="24"/>
        </w:rPr>
        <w:t>___</w:t>
      </w:r>
      <w:r>
        <w:rPr>
          <w:rFonts w:ascii="Times New Roman" w:hAnsi="Times New Roman"/>
          <w:sz w:val="24"/>
        </w:rPr>
        <w:t xml:space="preserve"> части 1 статьи 51 и статьей 52 Жилищного кодекса Российской Федерации, областным законом от 26 октября 2005 года</w:t>
      </w:r>
      <w:r>
        <w:rPr>
          <w:rFonts w:ascii="Times New Roman" w:hAnsi="Times New Roman"/>
          <w:sz w:val="24"/>
        </w:rPr>
        <w:t xml:space="preserve"> </w:t>
      </w:r>
      <w:r>
        <w:rPr>
          <w:rFonts w:ascii="Times New Roman" w:hAnsi="Times New Roman"/>
          <w:sz w:val="24"/>
        </w:rPr>
        <w:t xml:space="preserve">№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w:t>
      </w:r>
      <w:r>
        <w:rPr>
          <w:rFonts w:ascii="Times New Roman" w:hAnsi="Times New Roman"/>
          <w:sz w:val="24"/>
        </w:rPr>
        <w:t xml:space="preserve">постановлением Правительства Ленинградской области  от </w:t>
      </w:r>
      <w:r>
        <w:rPr>
          <w:rFonts w:ascii="Times New Roman" w:hAnsi="Times New Roman"/>
          <w:sz w:val="24"/>
        </w:rPr>
        <w:t xml:space="preserve">25 января 2006 года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w:t>
      </w:r>
      <w:r>
        <w:rPr>
          <w:rFonts w:ascii="Times New Roman" w:hAnsi="Times New Roman"/>
          <w:sz w:val="24"/>
        </w:rPr>
        <w:t>Решени</w:t>
      </w:r>
      <w:r>
        <w:rPr>
          <w:rFonts w:ascii="Times New Roman" w:hAnsi="Times New Roman"/>
          <w:sz w:val="24"/>
        </w:rPr>
        <w:t>ем</w:t>
      </w:r>
      <w:r>
        <w:rPr>
          <w:rFonts w:ascii="Times New Roman" w:hAnsi="Times New Roman"/>
          <w:sz w:val="24"/>
        </w:rPr>
        <w:t xml:space="preserve"> Совета депутатов муниципального образования Лебяженское городское поселение Ломоносовского муниципального района Ленинградской области от 21.10.2015 года №25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Лебяженское городское поселение»</w:t>
      </w:r>
      <w:r>
        <w:rPr>
          <w:rFonts w:ascii="Times New Roman" w:hAnsi="Times New Roman"/>
          <w:sz w:val="24"/>
        </w:rPr>
        <w:t>, на основании личного заявления гр.</w:t>
      </w:r>
      <w:r>
        <w:rPr>
          <w:rFonts w:ascii="Times New Roman" w:hAnsi="Times New Roman"/>
          <w:sz w:val="24"/>
        </w:rPr>
        <w:t xml:space="preserve"> ___________</w:t>
      </w:r>
      <w:r>
        <w:rPr>
          <w:rFonts w:ascii="Times New Roman" w:hAnsi="Times New Roman"/>
          <w:sz w:val="24"/>
        </w:rPr>
        <w:t xml:space="preserve"> от </w:t>
      </w:r>
      <w:r>
        <w:rPr>
          <w:rFonts w:ascii="Times New Roman" w:hAnsi="Times New Roman"/>
          <w:sz w:val="24"/>
        </w:rPr>
        <w:t>____</w:t>
      </w:r>
      <w:r>
        <w:rPr>
          <w:rFonts w:ascii="Times New Roman" w:hAnsi="Times New Roman"/>
          <w:sz w:val="24"/>
        </w:rPr>
        <w:t xml:space="preserve">г., руководствуясь Уставом </w:t>
      </w:r>
      <w:r>
        <w:rPr>
          <w:rFonts w:ascii="Times New Roman" w:hAnsi="Times New Roman"/>
          <w:sz w:val="24"/>
        </w:rPr>
        <w:t>муниципального образования Лебяженское городское поселение Ломоносовского муниципального района Ленинградской области</w:t>
      </w:r>
      <w:r>
        <w:rPr>
          <w:rFonts w:ascii="Times New Roman" w:hAnsi="Times New Roman"/>
          <w:sz w:val="24"/>
        </w:rPr>
        <w:t>:</w:t>
      </w:r>
    </w:p>
    <w:p w14:paraId="90030000">
      <w:pPr>
        <w:spacing w:after="0" w:line="240" w:lineRule="auto"/>
        <w:ind/>
        <w:jc w:val="both"/>
        <w:rPr>
          <w:rFonts w:ascii="Times New Roman" w:hAnsi="Times New Roman"/>
          <w:sz w:val="24"/>
        </w:rPr>
      </w:pPr>
      <w:r>
        <w:rPr>
          <w:rFonts w:ascii="Times New Roman" w:hAnsi="Times New Roman"/>
          <w:sz w:val="24"/>
        </w:rPr>
        <w:t xml:space="preserve">          </w:t>
      </w:r>
    </w:p>
    <w:p w14:paraId="91030000">
      <w:pPr>
        <w:spacing w:after="0" w:line="240" w:lineRule="auto"/>
        <w:ind/>
        <w:jc w:val="both"/>
        <w:rPr>
          <w:rFonts w:ascii="Times New Roman" w:hAnsi="Times New Roman"/>
          <w:sz w:val="24"/>
        </w:rPr>
      </w:pPr>
      <w:r>
        <w:rPr>
          <w:rFonts w:ascii="Times New Roman" w:hAnsi="Times New Roman"/>
          <w:sz w:val="24"/>
        </w:rPr>
        <w:t>1. Признать гр.</w:t>
      </w:r>
      <w:r>
        <w:rPr>
          <w:rFonts w:ascii="Times New Roman" w:hAnsi="Times New Roman"/>
          <w:sz w:val="24"/>
        </w:rPr>
        <w:t xml:space="preserve"> _________________</w:t>
      </w:r>
      <w:r>
        <w:rPr>
          <w:rFonts w:ascii="Times New Roman" w:hAnsi="Times New Roman"/>
          <w:sz w:val="24"/>
        </w:rPr>
        <w:t xml:space="preserve"> и её </w:t>
      </w:r>
      <w:r>
        <w:rPr>
          <w:rFonts w:ascii="Times New Roman" w:hAnsi="Times New Roman"/>
          <w:sz w:val="24"/>
        </w:rPr>
        <w:t>(_______)</w:t>
      </w:r>
      <w:r>
        <w:rPr>
          <w:rFonts w:ascii="Times New Roman" w:hAnsi="Times New Roman"/>
          <w:sz w:val="24"/>
        </w:rPr>
        <w:t xml:space="preserve"> гр.</w:t>
      </w:r>
      <w:r>
        <w:rPr>
          <w:rFonts w:ascii="Times New Roman" w:hAnsi="Times New Roman"/>
          <w:sz w:val="24"/>
        </w:rPr>
        <w:t xml:space="preserve"> ________________</w:t>
      </w:r>
      <w:r>
        <w:rPr>
          <w:rFonts w:ascii="Times New Roman" w:hAnsi="Times New Roman"/>
          <w:sz w:val="24"/>
        </w:rPr>
        <w:t xml:space="preserve"> малоимущими для постановки на учет в качестве нуждающейся в жилых помещениях, предоставляемых по договорам социального найма.</w:t>
      </w:r>
    </w:p>
    <w:p w14:paraId="92030000">
      <w:pPr>
        <w:spacing w:after="0" w:line="240" w:lineRule="auto"/>
        <w:ind/>
        <w:jc w:val="both"/>
        <w:rPr>
          <w:rFonts w:ascii="Times New Roman" w:hAnsi="Times New Roman"/>
          <w:sz w:val="24"/>
        </w:rPr>
      </w:pPr>
      <w:r>
        <w:rPr>
          <w:rFonts w:ascii="Times New Roman" w:hAnsi="Times New Roman"/>
          <w:sz w:val="24"/>
        </w:rPr>
        <w:t xml:space="preserve">2. Признать гр. </w:t>
      </w:r>
      <w:r>
        <w:rPr>
          <w:rFonts w:ascii="Times New Roman" w:hAnsi="Times New Roman"/>
          <w:sz w:val="24"/>
        </w:rPr>
        <w:t>____________________</w:t>
      </w:r>
      <w:r>
        <w:rPr>
          <w:rFonts w:ascii="Times New Roman" w:hAnsi="Times New Roman"/>
          <w:sz w:val="24"/>
        </w:rPr>
        <w:t xml:space="preserve"> и её сына гр.</w:t>
      </w:r>
      <w:r>
        <w:rPr>
          <w:rFonts w:ascii="Times New Roman" w:hAnsi="Times New Roman"/>
          <w:sz w:val="24"/>
        </w:rPr>
        <w:t xml:space="preserve"> _______________</w:t>
      </w:r>
      <w:r>
        <w:rPr>
          <w:rFonts w:ascii="Times New Roman" w:hAnsi="Times New Roman"/>
          <w:sz w:val="24"/>
        </w:rPr>
        <w:t xml:space="preserve">, зарегистрированных  в жилом помещении, расположенном по адресу: </w:t>
      </w:r>
      <w:r>
        <w:rPr>
          <w:rFonts w:ascii="Times New Roman" w:hAnsi="Times New Roman"/>
          <w:sz w:val="24"/>
        </w:rPr>
        <w:t>______________________</w:t>
      </w:r>
      <w:r>
        <w:rPr>
          <w:rFonts w:ascii="Times New Roman" w:hAnsi="Times New Roman"/>
          <w:sz w:val="24"/>
        </w:rPr>
        <w:t>,  нуждающимися в жилых помещениях, предоставляемых по договорам социального найма.</w:t>
      </w:r>
    </w:p>
    <w:p w14:paraId="93030000">
      <w:pPr>
        <w:spacing w:after="0" w:line="240" w:lineRule="auto"/>
        <w:ind/>
        <w:jc w:val="both"/>
        <w:rPr>
          <w:rFonts w:ascii="Times New Roman" w:hAnsi="Times New Roman"/>
          <w:sz w:val="24"/>
        </w:rPr>
      </w:pPr>
      <w:r>
        <w:rPr>
          <w:rFonts w:ascii="Times New Roman" w:hAnsi="Times New Roman"/>
          <w:sz w:val="24"/>
        </w:rPr>
        <w:t xml:space="preserve">3. Принять </w:t>
      </w:r>
      <w:r>
        <w:rPr>
          <w:rFonts w:ascii="Times New Roman" w:hAnsi="Times New Roman"/>
          <w:sz w:val="24"/>
        </w:rPr>
        <w:t>г</w:t>
      </w:r>
      <w:r>
        <w:rPr>
          <w:rFonts w:ascii="Times New Roman" w:hAnsi="Times New Roman"/>
          <w:sz w:val="24"/>
        </w:rPr>
        <w:t xml:space="preserve">р. </w:t>
      </w:r>
      <w:r>
        <w:rPr>
          <w:rFonts w:ascii="Times New Roman" w:hAnsi="Times New Roman"/>
          <w:sz w:val="24"/>
        </w:rPr>
        <w:t>________________</w:t>
      </w:r>
      <w:r>
        <w:rPr>
          <w:rFonts w:ascii="Times New Roman" w:hAnsi="Times New Roman"/>
          <w:sz w:val="24"/>
        </w:rPr>
        <w:t xml:space="preserve"> на учет в качестве нуждающейся в жилых помещениях, предоставляемых по договорам социального найма, составом семьи </w:t>
      </w:r>
      <w:r>
        <w:rPr>
          <w:rFonts w:ascii="Times New Roman" w:hAnsi="Times New Roman"/>
          <w:sz w:val="24"/>
        </w:rPr>
        <w:t>_______</w:t>
      </w:r>
      <w:r>
        <w:rPr>
          <w:rFonts w:ascii="Times New Roman" w:hAnsi="Times New Roman"/>
          <w:sz w:val="24"/>
        </w:rPr>
        <w:t xml:space="preserve"> человек:</w:t>
      </w:r>
    </w:p>
    <w:p w14:paraId="94030000">
      <w:pPr>
        <w:spacing w:after="0" w:line="240" w:lineRule="auto"/>
        <w:ind/>
        <w:jc w:val="both"/>
        <w:rPr>
          <w:rFonts w:ascii="Times New Roman" w:hAnsi="Times New Roman"/>
          <w:sz w:val="24"/>
        </w:rPr>
      </w:pPr>
      <w:r>
        <w:rPr>
          <w:rFonts w:ascii="Times New Roman" w:hAnsi="Times New Roman"/>
          <w:sz w:val="24"/>
        </w:rPr>
        <w:t xml:space="preserve"> </w:t>
      </w:r>
      <w:r>
        <w:rPr>
          <w:rFonts w:ascii="Times New Roman" w:hAnsi="Times New Roman"/>
          <w:sz w:val="24"/>
        </w:rPr>
        <w:t>_______________</w:t>
      </w:r>
      <w:r>
        <w:rPr>
          <w:rFonts w:ascii="Times New Roman" w:hAnsi="Times New Roman"/>
          <w:sz w:val="24"/>
        </w:rPr>
        <w:t xml:space="preserve">, </w:t>
      </w:r>
      <w:r>
        <w:rPr>
          <w:rFonts w:ascii="Times New Roman" w:hAnsi="Times New Roman"/>
          <w:sz w:val="24"/>
        </w:rPr>
        <w:t>______________</w:t>
      </w:r>
      <w:r>
        <w:rPr>
          <w:rFonts w:ascii="Times New Roman" w:hAnsi="Times New Roman"/>
          <w:sz w:val="24"/>
        </w:rPr>
        <w:t xml:space="preserve"> года рождения.</w:t>
      </w:r>
    </w:p>
    <w:p w14:paraId="95030000">
      <w:pPr>
        <w:spacing w:after="0" w:line="240" w:lineRule="auto"/>
        <w:ind/>
        <w:jc w:val="both"/>
        <w:rPr>
          <w:rFonts w:ascii="Times New Roman" w:hAnsi="Times New Roman"/>
          <w:b w:val="1"/>
          <w:sz w:val="24"/>
        </w:rPr>
      </w:pPr>
    </w:p>
    <w:p w14:paraId="96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9" w:name="_Hlk151646643"/>
      <w:bookmarkEnd w:id="9"/>
      <w:r>
        <w:rPr>
          <w:rFonts w:ascii="Times New Roman" w:hAnsi="Times New Roman"/>
          <w:sz w:val="24"/>
        </w:rPr>
        <w:t>Глава Администрации</w:t>
      </w:r>
    </w:p>
    <w:p w14:paraId="97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Courier New" w:hAnsi="Courier New"/>
          <w:sz w:val="24"/>
        </w:rPr>
      </w:pPr>
      <w:r>
        <w:rPr>
          <w:rFonts w:ascii="Times New Roman" w:hAnsi="Times New Roman"/>
          <w:sz w:val="24"/>
        </w:rPr>
        <w:t xml:space="preserve">Лебяженского городского поселения </w:t>
      </w:r>
    </w:p>
    <w:p w14:paraId="98030000">
      <w:pPr>
        <w:ind w:firstLine="0" w:left="57"/>
        <w:rPr>
          <w:rFonts w:ascii="Times New Roman" w:hAnsi="Times New Roman"/>
          <w:sz w:val="20"/>
        </w:rPr>
      </w:pPr>
    </w:p>
    <w:p w14:paraId="99030000">
      <w:pPr>
        <w:spacing w:after="0" w:line="240" w:lineRule="auto"/>
        <w:ind w:firstLine="0" w:left="57"/>
        <w:contextualSpacing w:val="1"/>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5</w:t>
      </w:r>
    </w:p>
    <w:p w14:paraId="9A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9B030000">
      <w:pPr>
        <w:keepNext w:val="1"/>
        <w:spacing w:after="0" w:line="240" w:lineRule="auto"/>
        <w:ind/>
        <w:jc w:val="center"/>
        <w:outlineLvl w:val="2"/>
        <w:rPr>
          <w:rFonts w:ascii="Times New Roman" w:hAnsi="Times New Roman"/>
          <w:b w:val="1"/>
          <w:caps w:val="1"/>
          <w:spacing w:val="20"/>
          <w:sz w:val="20"/>
        </w:rPr>
      </w:pPr>
    </w:p>
    <w:p w14:paraId="9C030000">
      <w:pPr>
        <w:keepNext w:val="1"/>
        <w:spacing w:after="0" w:line="240" w:lineRule="auto"/>
        <w:ind/>
        <w:jc w:val="center"/>
        <w:outlineLvl w:val="2"/>
        <w:rPr>
          <w:rFonts w:ascii="Times New Roman" w:hAnsi="Times New Roman"/>
          <w:b w:val="1"/>
          <w:caps w:val="1"/>
          <w:spacing w:val="20"/>
          <w:sz w:val="28"/>
        </w:rPr>
      </w:pPr>
      <w:r>
        <w:rPr>
          <w:rFonts w:ascii="Times New Roman" w:hAnsi="Times New Roman"/>
          <w:b w:val="1"/>
          <w:caps w:val="1"/>
          <w:spacing w:val="20"/>
          <w:sz w:val="28"/>
        </w:rPr>
        <w:t xml:space="preserve">администрация </w:t>
      </w:r>
    </w:p>
    <w:p w14:paraId="9D030000">
      <w:pPr>
        <w:keepNext w:val="1"/>
        <w:spacing w:after="0" w:line="240" w:lineRule="auto"/>
        <w:ind/>
        <w:jc w:val="center"/>
        <w:outlineLvl w:val="2"/>
        <w:rPr>
          <w:rFonts w:ascii="Times New Roman" w:hAnsi="Times New Roman"/>
          <w:caps w:val="1"/>
          <w:spacing w:val="20"/>
          <w:sz w:val="20"/>
        </w:rPr>
      </w:pPr>
      <w:r>
        <w:rPr>
          <w:rFonts w:ascii="Times New Roman" w:hAnsi="Times New Roman"/>
          <w:b w:val="1"/>
          <w:caps w:val="1"/>
          <w:spacing w:val="20"/>
          <w:sz w:val="28"/>
        </w:rPr>
        <w:t>Лебяженского городского поселения Ломоносовского муниципального района Ленинградской области</w:t>
      </w:r>
    </w:p>
    <w:p w14:paraId="9E030000">
      <w:pPr>
        <w:rPr>
          <w:rFonts w:ascii="Times New Roman" w:hAnsi="Times New Roman"/>
          <w:sz w:val="10"/>
        </w:rPr>
      </w:pPr>
    </w:p>
    <w:p w14:paraId="9F030000">
      <w:pPr>
        <w:keepNext w:val="1"/>
        <w:spacing w:after="0" w:line="240" w:lineRule="auto"/>
        <w:ind/>
        <w:jc w:val="center"/>
        <w:outlineLvl w:val="2"/>
        <w:rPr>
          <w:rFonts w:ascii="Times New Roman" w:hAnsi="Times New Roman"/>
          <w:b w:val="1"/>
          <w:caps w:val="1"/>
          <w:spacing w:val="20"/>
          <w:sz w:val="24"/>
        </w:rPr>
      </w:pPr>
      <w:r>
        <w:rPr>
          <w:rFonts w:ascii="Times New Roman" w:hAnsi="Times New Roman"/>
          <w:b w:val="1"/>
          <w:caps w:val="1"/>
          <w:spacing w:val="20"/>
          <w:sz w:val="24"/>
        </w:rPr>
        <w:t>постановление</w:t>
      </w:r>
    </w:p>
    <w:p w14:paraId="A0030000">
      <w:pPr>
        <w:keepNext w:val="1"/>
        <w:spacing w:after="0" w:line="240" w:lineRule="auto"/>
        <w:ind/>
        <w:jc w:val="center"/>
        <w:outlineLvl w:val="2"/>
        <w:rPr>
          <w:rFonts w:ascii="Times New Roman" w:hAnsi="Times New Roman"/>
          <w:caps w:val="1"/>
          <w:spacing w:val="20"/>
          <w:sz w:val="24"/>
        </w:rPr>
      </w:pPr>
    </w:p>
    <w:p w14:paraId="A1030000">
      <w:pPr>
        <w:spacing w:after="0" w:line="240" w:lineRule="auto"/>
        <w:ind/>
        <w:jc w:val="center"/>
        <w:rPr>
          <w:rFonts w:ascii="Times New Roman" w:hAnsi="Times New Roman"/>
          <w:sz w:val="24"/>
        </w:rPr>
      </w:pPr>
      <w:r>
        <w:rPr>
          <w:rFonts w:ascii="Times New Roman" w:hAnsi="Times New Roman"/>
          <w:sz w:val="24"/>
        </w:rPr>
        <w:t xml:space="preserve"> дата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 _____         </w:t>
      </w:r>
    </w:p>
    <w:p w14:paraId="A2030000">
      <w:pPr>
        <w:spacing w:after="0" w:line="240" w:lineRule="auto"/>
        <w:ind/>
        <w:jc w:val="center"/>
        <w:rPr>
          <w:rFonts w:ascii="Times New Roman" w:hAnsi="Times New Roman"/>
          <w:sz w:val="24"/>
        </w:rPr>
      </w:pPr>
    </w:p>
    <w:p w14:paraId="A3030000">
      <w:pPr>
        <w:spacing w:after="0" w:line="240" w:lineRule="auto"/>
        <w:ind/>
        <w:rPr>
          <w:rFonts w:ascii="Times New Roman" w:hAnsi="Times New Roman"/>
          <w:sz w:val="23"/>
        </w:rPr>
      </w:pPr>
      <w:r>
        <w:rPr>
          <w:rFonts w:ascii="Times New Roman" w:hAnsi="Times New Roman"/>
          <w:sz w:val="23"/>
        </w:rPr>
        <w:t>Об отказе в признании гр. _____</w:t>
      </w:r>
      <w:r>
        <w:rPr>
          <w:rFonts w:ascii="Times New Roman" w:hAnsi="Times New Roman"/>
          <w:sz w:val="23"/>
        </w:rPr>
        <w:t>__________</w:t>
      </w:r>
      <w:r>
        <w:rPr>
          <w:rFonts w:ascii="Times New Roman" w:hAnsi="Times New Roman"/>
          <w:sz w:val="23"/>
        </w:rPr>
        <w:t xml:space="preserve">_____ </w:t>
      </w:r>
    </w:p>
    <w:p w14:paraId="A4030000">
      <w:pPr>
        <w:spacing w:after="0" w:line="240" w:lineRule="auto"/>
        <w:ind/>
        <w:rPr>
          <w:rFonts w:ascii="Times New Roman" w:hAnsi="Times New Roman"/>
          <w:sz w:val="23"/>
        </w:rPr>
      </w:pPr>
      <w:r>
        <w:rPr>
          <w:rFonts w:ascii="Times New Roman" w:hAnsi="Times New Roman"/>
          <w:sz w:val="23"/>
        </w:rPr>
        <w:t>и её (сына, дочери, супруга (-и)</w:t>
      </w:r>
      <w:r>
        <w:rPr>
          <w:rFonts w:ascii="Times New Roman" w:hAnsi="Times New Roman"/>
          <w:sz w:val="23"/>
        </w:rPr>
        <w:t>)</w:t>
      </w:r>
      <w:r>
        <w:rPr>
          <w:rFonts w:ascii="Times New Roman" w:hAnsi="Times New Roman"/>
          <w:sz w:val="23"/>
        </w:rPr>
        <w:t xml:space="preserve"> ____</w:t>
      </w:r>
      <w:r>
        <w:rPr>
          <w:rFonts w:ascii="Times New Roman" w:hAnsi="Times New Roman"/>
          <w:sz w:val="23"/>
        </w:rPr>
        <w:t>_____________</w:t>
      </w:r>
      <w:r>
        <w:rPr>
          <w:rFonts w:ascii="Times New Roman" w:hAnsi="Times New Roman"/>
          <w:sz w:val="23"/>
        </w:rPr>
        <w:t xml:space="preserve">__ </w:t>
      </w:r>
    </w:p>
    <w:p w14:paraId="A5030000">
      <w:pPr>
        <w:spacing w:after="0" w:line="240" w:lineRule="auto"/>
        <w:ind/>
        <w:rPr>
          <w:rFonts w:ascii="Times New Roman" w:hAnsi="Times New Roman"/>
          <w:sz w:val="23"/>
        </w:rPr>
      </w:pPr>
      <w:r>
        <w:rPr>
          <w:rFonts w:ascii="Times New Roman" w:hAnsi="Times New Roman"/>
          <w:sz w:val="23"/>
        </w:rPr>
        <w:t xml:space="preserve"> _________ малоимущими, нуждающимися в жилых </w:t>
      </w:r>
    </w:p>
    <w:p w14:paraId="A6030000">
      <w:pPr>
        <w:spacing w:after="0" w:line="240" w:lineRule="auto"/>
        <w:ind/>
        <w:rPr>
          <w:rFonts w:ascii="Times New Roman" w:hAnsi="Times New Roman"/>
          <w:sz w:val="23"/>
        </w:rPr>
      </w:pPr>
      <w:r>
        <w:rPr>
          <w:rFonts w:ascii="Times New Roman" w:hAnsi="Times New Roman"/>
          <w:sz w:val="23"/>
        </w:rPr>
        <w:t xml:space="preserve">помещениях, предоставляемых по договорам социального найма, </w:t>
      </w:r>
    </w:p>
    <w:p w14:paraId="A7030000">
      <w:pPr>
        <w:spacing w:after="0" w:line="240" w:lineRule="auto"/>
        <w:ind/>
        <w:rPr>
          <w:rFonts w:ascii="Times New Roman" w:hAnsi="Times New Roman"/>
          <w:sz w:val="23"/>
        </w:rPr>
      </w:pPr>
      <w:r>
        <w:rPr>
          <w:rFonts w:ascii="Times New Roman" w:hAnsi="Times New Roman"/>
          <w:sz w:val="23"/>
        </w:rPr>
        <w:t xml:space="preserve">принятии их на учет в качестве нуждающихся в жилых </w:t>
      </w:r>
    </w:p>
    <w:p w14:paraId="A8030000">
      <w:pPr>
        <w:spacing w:after="0" w:line="240" w:lineRule="auto"/>
        <w:ind/>
        <w:rPr>
          <w:rFonts w:ascii="Times New Roman" w:hAnsi="Times New Roman"/>
          <w:sz w:val="23"/>
        </w:rPr>
      </w:pPr>
      <w:r>
        <w:rPr>
          <w:rFonts w:ascii="Times New Roman" w:hAnsi="Times New Roman"/>
          <w:sz w:val="23"/>
        </w:rPr>
        <w:t>помещениях, предоставляемых по договорам социального найма</w:t>
      </w:r>
    </w:p>
    <w:p w14:paraId="A9030000">
      <w:pPr>
        <w:spacing w:after="0" w:line="240" w:lineRule="auto"/>
        <w:ind/>
        <w:jc w:val="center"/>
        <w:rPr>
          <w:rFonts w:ascii="Times New Roman" w:hAnsi="Times New Roman"/>
          <w:b w:val="1"/>
          <w:sz w:val="23"/>
        </w:rPr>
      </w:pPr>
    </w:p>
    <w:p w14:paraId="AA030000">
      <w:pPr>
        <w:spacing w:after="0" w:line="240" w:lineRule="auto"/>
        <w:ind/>
        <w:jc w:val="both"/>
        <w:rPr>
          <w:rFonts w:ascii="Times New Roman" w:hAnsi="Times New Roman"/>
          <w:sz w:val="23"/>
        </w:rPr>
      </w:pPr>
      <w:r>
        <w:rPr>
          <w:rFonts w:ascii="Times New Roman" w:hAnsi="Times New Roman"/>
          <w:sz w:val="23"/>
        </w:rPr>
        <w:t xml:space="preserve">       В соответствии со статьей 54 Жилищного кодекса Российской Федерации, областным законом от 26 октября 2005 года № 89-оз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постановлением Правительства Ленинградской области  от </w:t>
      </w:r>
      <w:r>
        <w:rPr>
          <w:rFonts w:ascii="Times New Roman" w:hAnsi="Times New Roman"/>
          <w:sz w:val="23"/>
        </w:rPr>
        <w:t>25 января 2006 года № 4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р</w:t>
      </w:r>
      <w:r>
        <w:rPr>
          <w:rFonts w:ascii="Times New Roman" w:hAnsi="Times New Roman"/>
          <w:sz w:val="23"/>
        </w:rPr>
        <w:t xml:space="preserve">ешениями Совета депутатов </w:t>
      </w:r>
      <w:r>
        <w:rPr>
          <w:rFonts w:ascii="Times New Roman" w:hAnsi="Times New Roman"/>
          <w:sz w:val="23"/>
        </w:rPr>
        <w:t>муниципального образования Лебяженское городское поселение Ломоносовского муниципального района Ленинградской области от 21.10.2015 года №26 «Об установлении нормы предоставления площади жилого помещения и учетной нормы площади жилого помещения», Решение Совета депутатов муниципального образования Лебяженское городское поселение Ломоносовского муниципального района Ленинградской области от 14.05.2021 года №124 «О внесении изменений в Решение совета депутатов МО Лебяженское городское поселение от 21.10.2015 года №26 «Об установлении нормы предоставления площади жилого помещения и учетной нормы площади жилого помещения»»</w:t>
      </w:r>
      <w:r>
        <w:rPr>
          <w:rFonts w:ascii="Times New Roman" w:hAnsi="Times New Roman"/>
          <w:sz w:val="23"/>
        </w:rPr>
        <w:t>, от</w:t>
      </w:r>
      <w:r>
        <w:rPr>
          <w:rFonts w:ascii="Times New Roman" w:hAnsi="Times New Roman"/>
          <w:sz w:val="23"/>
        </w:rPr>
        <w:t xml:space="preserve"> 21.10.2015 года №25 «Об установлении величины порогового значения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 МО Лебяженское городское поселение»</w:t>
      </w:r>
      <w:r>
        <w:rPr>
          <w:rFonts w:ascii="Times New Roman" w:hAnsi="Times New Roman"/>
          <w:sz w:val="23"/>
        </w:rPr>
        <w:t xml:space="preserve"> и представленные документы, а также документы, полученные в порядке  </w:t>
      </w:r>
      <w:r>
        <w:rPr>
          <w:rFonts w:ascii="Times New Roman" w:hAnsi="Times New Roman"/>
          <w:sz w:val="23"/>
        </w:rPr>
        <w:t xml:space="preserve">межведомственного информационного взаимодействия, </w:t>
      </w:r>
      <w:r>
        <w:rPr>
          <w:rFonts w:ascii="Times New Roman" w:hAnsi="Times New Roman"/>
          <w:sz w:val="23"/>
        </w:rPr>
        <w:t xml:space="preserve">учитывая, что гр. _____________ _________________________________ (указывается  основание отказа), руководствуясь Уставом </w:t>
      </w:r>
      <w:r>
        <w:rPr>
          <w:rFonts w:ascii="Times New Roman" w:hAnsi="Times New Roman"/>
          <w:sz w:val="23"/>
        </w:rPr>
        <w:t>Лебяженское городское поселение Ломоносовского муниципального района Ленинградской области:</w:t>
      </w:r>
    </w:p>
    <w:p w14:paraId="AB030000">
      <w:pPr>
        <w:spacing w:after="0" w:line="240" w:lineRule="auto"/>
        <w:ind w:firstLine="567" w:left="0"/>
        <w:jc w:val="both"/>
        <w:rPr>
          <w:rFonts w:ascii="Times New Roman" w:hAnsi="Times New Roman"/>
          <w:sz w:val="23"/>
        </w:rPr>
      </w:pPr>
      <w:r>
        <w:rPr>
          <w:rFonts w:ascii="Times New Roman" w:hAnsi="Times New Roman"/>
          <w:sz w:val="23"/>
        </w:rPr>
        <w:t xml:space="preserve">отказать в принятии на учет в качестве нуждающегося в жилых помещениях, предоставляемых по договорам социального найма,  гр. _________________, составом семьи </w:t>
      </w:r>
      <w:r>
        <w:rPr>
          <w:rFonts w:ascii="Times New Roman" w:hAnsi="Times New Roman"/>
          <w:sz w:val="23"/>
        </w:rPr>
        <w:t>_______________</w:t>
      </w:r>
      <w:r>
        <w:rPr>
          <w:rFonts w:ascii="Times New Roman" w:hAnsi="Times New Roman"/>
          <w:sz w:val="23"/>
        </w:rPr>
        <w:t xml:space="preserve"> человека: __________</w:t>
      </w:r>
      <w:r>
        <w:rPr>
          <w:rFonts w:ascii="Times New Roman" w:hAnsi="Times New Roman"/>
          <w:sz w:val="23"/>
        </w:rPr>
        <w:t>_______________________________</w:t>
      </w:r>
      <w:r>
        <w:rPr>
          <w:rFonts w:ascii="Times New Roman" w:hAnsi="Times New Roman"/>
          <w:sz w:val="23"/>
        </w:rPr>
        <w:t>___, ______________ года рождения, зарегистрированных в _______________</w:t>
      </w:r>
      <w:r>
        <w:rPr>
          <w:rFonts w:ascii="Times New Roman" w:hAnsi="Times New Roman"/>
          <w:sz w:val="23"/>
        </w:rPr>
        <w:t>__________</w:t>
      </w:r>
      <w:r>
        <w:rPr>
          <w:rFonts w:ascii="Times New Roman" w:hAnsi="Times New Roman"/>
          <w:sz w:val="23"/>
        </w:rPr>
        <w:t>_____ вид жилого помещения, общей площадью _____</w:t>
      </w:r>
      <w:r>
        <w:rPr>
          <w:rFonts w:ascii="Times New Roman" w:hAnsi="Times New Roman"/>
          <w:sz w:val="23"/>
        </w:rPr>
        <w:t xml:space="preserve"> </w:t>
      </w:r>
      <w:r>
        <w:rPr>
          <w:rFonts w:ascii="Times New Roman" w:hAnsi="Times New Roman"/>
          <w:sz w:val="23"/>
        </w:rPr>
        <w:t>кв.м, расположенной по адресу: __</w:t>
      </w:r>
      <w:r>
        <w:rPr>
          <w:rFonts w:ascii="Times New Roman" w:hAnsi="Times New Roman"/>
          <w:sz w:val="23"/>
        </w:rPr>
        <w:t>__________________________</w:t>
      </w:r>
      <w:r>
        <w:rPr>
          <w:rFonts w:ascii="Times New Roman" w:hAnsi="Times New Roman"/>
          <w:sz w:val="23"/>
        </w:rPr>
        <w:t>______</w:t>
      </w:r>
      <w:r>
        <w:rPr>
          <w:rFonts w:ascii="Times New Roman" w:hAnsi="Times New Roman"/>
          <w:sz w:val="23"/>
        </w:rPr>
        <w:t>__</w:t>
      </w:r>
      <w:r>
        <w:rPr>
          <w:rFonts w:ascii="Times New Roman" w:hAnsi="Times New Roman"/>
          <w:sz w:val="23"/>
        </w:rPr>
        <w:t>.</w:t>
      </w:r>
    </w:p>
    <w:p w14:paraId="AC030000">
      <w:pPr>
        <w:spacing w:after="0" w:line="240" w:lineRule="auto"/>
        <w:ind/>
        <w:jc w:val="both"/>
        <w:rPr>
          <w:rFonts w:ascii="Times New Roman" w:hAnsi="Times New Roman"/>
          <w:b w:val="1"/>
          <w:sz w:val="23"/>
        </w:rPr>
      </w:pPr>
    </w:p>
    <w:p w14:paraId="AD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10" w:name="_Hlk151647017"/>
      <w:bookmarkEnd w:id="10"/>
      <w:r>
        <w:rPr>
          <w:rFonts w:ascii="Times New Roman" w:hAnsi="Times New Roman"/>
          <w:sz w:val="24"/>
        </w:rPr>
        <w:t>Глава Администрации</w:t>
      </w:r>
    </w:p>
    <w:p w14:paraId="AE030000">
      <w:pPr>
        <w:spacing w:after="0" w:line="240" w:lineRule="auto"/>
        <w:ind/>
        <w:rPr>
          <w:rFonts w:ascii="Times New Roman" w:hAnsi="Times New Roman"/>
          <w:sz w:val="23"/>
        </w:rPr>
      </w:pPr>
      <w:r>
        <w:rPr>
          <w:rFonts w:ascii="Times New Roman" w:hAnsi="Times New Roman"/>
          <w:sz w:val="24"/>
        </w:rPr>
        <w:t xml:space="preserve">Лебяженского городского поселения </w:t>
      </w:r>
    </w:p>
    <w:p w14:paraId="AF030000">
      <w:pPr>
        <w:spacing w:after="0" w:line="240" w:lineRule="auto"/>
        <w:ind/>
        <w:rPr>
          <w:rFonts w:ascii="Times New Roman" w:hAnsi="Times New Roman"/>
          <w:sz w:val="23"/>
        </w:rPr>
      </w:pPr>
    </w:p>
    <w:p w14:paraId="B0030000">
      <w:pPr>
        <w:spacing w:after="0" w:line="240" w:lineRule="auto"/>
        <w:ind/>
        <w:rPr>
          <w:rFonts w:ascii="Times New Roman" w:hAnsi="Times New Roman"/>
          <w:sz w:val="23"/>
        </w:rPr>
      </w:pPr>
    </w:p>
    <w:p w14:paraId="B1030000">
      <w:pPr>
        <w:spacing w:after="0" w:line="240" w:lineRule="auto"/>
        <w:ind/>
        <w:rPr>
          <w:rFonts w:ascii="Times New Roman" w:hAnsi="Times New Roman"/>
          <w:sz w:val="23"/>
        </w:rPr>
      </w:pPr>
    </w:p>
    <w:p w14:paraId="B2030000">
      <w:pPr>
        <w:spacing w:after="0" w:line="240" w:lineRule="auto"/>
        <w:ind/>
        <w:rPr>
          <w:rFonts w:ascii="Times New Roman" w:hAnsi="Times New Roman"/>
          <w:sz w:val="23"/>
        </w:rPr>
      </w:pPr>
    </w:p>
    <w:p w14:paraId="B3030000">
      <w:pPr>
        <w:spacing w:after="0" w:line="240" w:lineRule="auto"/>
        <w:ind w:firstLine="0" w:left="57"/>
        <w:contextualSpacing w:val="1"/>
        <w:jc w:val="right"/>
        <w:rPr>
          <w:rFonts w:ascii="Times New Roman" w:hAnsi="Times New Roman"/>
          <w:sz w:val="20"/>
        </w:rPr>
      </w:pPr>
      <w:r>
        <w:rPr>
          <w:rFonts w:ascii="Times New Roman" w:hAnsi="Times New Roman"/>
          <w:sz w:val="20"/>
        </w:rPr>
        <w:t>П</w:t>
      </w:r>
      <w:r>
        <w:rPr>
          <w:rFonts w:ascii="Times New Roman" w:hAnsi="Times New Roman"/>
          <w:sz w:val="20"/>
        </w:rPr>
        <w:t xml:space="preserve">риложение </w:t>
      </w:r>
      <w:r>
        <w:rPr>
          <w:rFonts w:ascii="Times New Roman" w:hAnsi="Times New Roman"/>
          <w:sz w:val="20"/>
        </w:rPr>
        <w:t>6</w:t>
      </w:r>
    </w:p>
    <w:p w14:paraId="B4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B5030000">
      <w:pPr>
        <w:ind w:firstLine="0" w:left="57"/>
        <w:jc w:val="right"/>
        <w:rPr>
          <w:rFonts w:ascii="Times New Roman" w:hAnsi="Times New Roman"/>
          <w:sz w:val="20"/>
        </w:rPr>
      </w:pPr>
    </w:p>
    <w:p w14:paraId="B6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B7030000">
      <w:pPr>
        <w:spacing w:after="0" w:line="276"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B8030000">
      <w:pPr>
        <w:spacing w:after="0" w:line="276"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B9030000">
      <w:pPr>
        <w:widowControl w:val="0"/>
        <w:spacing w:after="0" w:line="240" w:lineRule="auto"/>
        <w:ind/>
        <w:rPr>
          <w:rFonts w:ascii="Times New Roman" w:hAnsi="Times New Roman"/>
          <w:sz w:val="24"/>
        </w:rPr>
      </w:pPr>
    </w:p>
    <w:p w14:paraId="BA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BB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C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D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BE030000">
      <w:pPr>
        <w:spacing w:after="0" w:line="240" w:lineRule="auto"/>
        <w:ind w:firstLine="0" w:left="6372"/>
        <w:jc w:val="center"/>
        <w:rPr>
          <w:rFonts w:ascii="Times New Roman" w:hAnsi="Times New Roman"/>
          <w:sz w:val="24"/>
          <w:vertAlign w:val="superscript"/>
        </w:rPr>
      </w:pPr>
      <w:r>
        <w:rPr>
          <w:rFonts w:ascii="Times New Roman" w:hAnsi="Times New Roman"/>
          <w:sz w:val="18"/>
        </w:rPr>
        <w:t>(контактные данные заявителя</w:t>
      </w:r>
      <w:r>
        <w:rPr>
          <w:rFonts w:ascii="Times New Roman" w:hAnsi="Times New Roman"/>
          <w:sz w:val="18"/>
        </w:rPr>
        <w:t xml:space="preserve">                               адрес, телефон)</w:t>
      </w:r>
    </w:p>
    <w:p w14:paraId="BF030000">
      <w:pPr>
        <w:spacing w:after="0" w:line="240" w:lineRule="auto"/>
        <w:ind/>
        <w:rPr>
          <w:rFonts w:ascii="Times New Roman" w:hAnsi="Times New Roman"/>
          <w:sz w:val="24"/>
        </w:rPr>
      </w:pPr>
    </w:p>
    <w:p w14:paraId="C003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C1030000">
      <w:pPr>
        <w:pStyle w:val="Style_8"/>
        <w:spacing w:after="0"/>
        <w:ind/>
        <w:jc w:val="center"/>
        <w:rPr>
          <w:rFonts w:ascii="Times New Roman" w:hAnsi="Times New Roman"/>
          <w:sz w:val="24"/>
        </w:rPr>
      </w:pPr>
      <w:r>
        <w:rPr>
          <w:rFonts w:ascii="Times New Roman" w:hAnsi="Times New Roman"/>
          <w:sz w:val="24"/>
        </w:rPr>
        <w:t xml:space="preserve">об очередности предоставления жилых помещений </w:t>
      </w:r>
    </w:p>
    <w:p w14:paraId="C2030000">
      <w:pPr>
        <w:pStyle w:val="Style_8"/>
        <w:spacing w:after="0"/>
        <w:ind/>
        <w:jc w:val="center"/>
        <w:rPr>
          <w:rFonts w:ascii="Times New Roman" w:hAnsi="Times New Roman"/>
          <w:sz w:val="24"/>
        </w:rPr>
      </w:pPr>
      <w:r>
        <w:rPr>
          <w:rFonts w:ascii="Times New Roman" w:hAnsi="Times New Roman"/>
          <w:sz w:val="24"/>
        </w:rPr>
        <w:t>по договору социального найма</w:t>
      </w:r>
    </w:p>
    <w:p w14:paraId="C3030000">
      <w:pPr>
        <w:pStyle w:val="Style_9"/>
        <w:tabs>
          <w:tab w:leader="none" w:pos="2685" w:val="left"/>
        </w:tabs>
        <w:spacing w:after="0" w:line="240" w:lineRule="auto"/>
        <w:ind/>
        <w:jc w:val="center"/>
        <w:rPr>
          <w:rFonts w:ascii="Times New Roman" w:hAnsi="Times New Roman"/>
          <w:sz w:val="24"/>
        </w:rPr>
      </w:pPr>
    </w:p>
    <w:p w14:paraId="C4030000">
      <w:pPr>
        <w:spacing w:after="0" w:line="240" w:lineRule="auto"/>
        <w:ind/>
        <w:rPr>
          <w:rFonts w:ascii="Times New Roman" w:hAnsi="Times New Roman"/>
          <w:sz w:val="24"/>
        </w:rPr>
      </w:pPr>
    </w:p>
    <w:p w14:paraId="C5030000">
      <w:pPr>
        <w:spacing w:after="0" w:line="240" w:lineRule="auto"/>
        <w:ind/>
        <w:rPr>
          <w:rFonts w:ascii="Times New Roman" w:hAnsi="Times New Roman"/>
          <w:sz w:val="24"/>
        </w:rPr>
      </w:pPr>
    </w:p>
    <w:p w14:paraId="C6030000">
      <w:pPr>
        <w:spacing w:after="0" w:line="240" w:lineRule="auto"/>
        <w:ind w:firstLine="567" w:left="0"/>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______________________ ________________________</w:t>
      </w:r>
      <w:r>
        <w:rPr>
          <w:rFonts w:ascii="Times New Roman" w:hAnsi="Times New Roman"/>
          <w:sz w:val="24"/>
        </w:rPr>
        <w:t>_______</w:t>
      </w:r>
      <w:r>
        <w:rPr>
          <w:rFonts w:ascii="Times New Roman" w:hAnsi="Times New Roman"/>
          <w:sz w:val="24"/>
        </w:rPr>
        <w:t>_________,</w:t>
      </w:r>
    </w:p>
    <w:p w14:paraId="C7030000">
      <w:pPr>
        <w:spacing w:after="0" w:line="240" w:lineRule="auto"/>
        <w:ind/>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(имя, отчество)</w:t>
      </w:r>
    </w:p>
    <w:p w14:paraId="C8030000">
      <w:pPr>
        <w:spacing w:after="0" w:line="240" w:lineRule="auto"/>
        <w:ind/>
        <w:jc w:val="both"/>
        <w:rPr>
          <w:rFonts w:ascii="Times New Roman" w:hAnsi="Times New Roman"/>
          <w:sz w:val="24"/>
          <w:shd w:fill="FAFBFC" w:val="clear"/>
        </w:rPr>
      </w:pPr>
      <w:r>
        <w:rPr>
          <w:rFonts w:ascii="Times New Roman" w:hAnsi="Times New Roman"/>
          <w:sz w:val="24"/>
        </w:rPr>
        <w:t>рассмотрев Ваше заявление</w:t>
      </w:r>
      <w:r>
        <w:rPr>
          <w:rFonts w:ascii="Times New Roman" w:hAnsi="Times New Roman"/>
          <w:sz w:val="24"/>
        </w:rPr>
        <w:t xml:space="preserve"> </w:t>
      </w:r>
      <w:bookmarkStart w:id="11" w:name="_Hlk151650658"/>
      <w:r>
        <w:rPr>
          <w:rFonts w:ascii="Times New Roman" w:hAnsi="Times New Roman"/>
          <w:sz w:val="24"/>
        </w:rPr>
        <w:t>№_______</w:t>
      </w:r>
      <w:r>
        <w:rPr>
          <w:rFonts w:ascii="Times New Roman" w:hAnsi="Times New Roman"/>
          <w:sz w:val="24"/>
        </w:rPr>
        <w:t xml:space="preserve"> от ______________,</w:t>
      </w:r>
      <w:r>
        <w:rPr>
          <w:rFonts w:ascii="Times New Roman" w:hAnsi="Times New Roman"/>
          <w:sz w:val="24"/>
        </w:rPr>
        <w:t xml:space="preserve"> </w:t>
      </w:r>
      <w:bookmarkEnd w:id="11"/>
      <w:r>
        <w:rPr>
          <w:rFonts w:ascii="Times New Roman" w:hAnsi="Times New Roman"/>
          <w:sz w:val="24"/>
          <w:shd w:fill="FAFBFC" w:val="clear"/>
        </w:rPr>
        <w:t xml:space="preserve">сообщаю, что номер Вашей очереди </w:t>
      </w:r>
      <w:r>
        <w:rPr>
          <w:rFonts w:ascii="Times New Roman" w:hAnsi="Times New Roman"/>
          <w:sz w:val="24"/>
          <w:shd w:fill="FAFBFC" w:val="clear"/>
        </w:rPr>
        <w:t xml:space="preserve">в текущем году </w:t>
      </w:r>
      <w:r>
        <w:rPr>
          <w:rFonts w:ascii="Times New Roman" w:hAnsi="Times New Roman"/>
          <w:sz w:val="24"/>
          <w:shd w:fill="FAFBFC" w:val="clear"/>
        </w:rPr>
        <w:t xml:space="preserve">в списке граждан, </w:t>
      </w:r>
      <w:r>
        <w:rPr>
          <w:rFonts w:ascii="Times New Roman" w:hAnsi="Times New Roman"/>
          <w:sz w:val="24"/>
          <w:shd w:fill="FAFBFC" w:val="clear"/>
        </w:rPr>
        <w:t>состоящих на учете в качестве нуждающихся в жилых помещениях, предоставляемых по договорам социального найма ______________________.</w:t>
      </w:r>
    </w:p>
    <w:p w14:paraId="C9030000">
      <w:pPr>
        <w:spacing w:after="0" w:line="240" w:lineRule="auto"/>
        <w:ind/>
        <w:jc w:val="both"/>
        <w:rPr>
          <w:rFonts w:ascii="Times New Roman" w:hAnsi="Times New Roman"/>
          <w:sz w:val="24"/>
          <w:shd w:fill="FAFBFC" w:val="clear"/>
        </w:rPr>
      </w:pPr>
    </w:p>
    <w:p w14:paraId="CA030000">
      <w:pPr>
        <w:spacing w:after="0" w:line="240" w:lineRule="auto"/>
        <w:ind/>
        <w:jc w:val="both"/>
        <w:rPr>
          <w:rFonts w:ascii="Times New Roman" w:hAnsi="Times New Roman"/>
          <w:sz w:val="24"/>
          <w:shd w:fill="FAFBFC" w:val="clear"/>
        </w:rPr>
      </w:pPr>
    </w:p>
    <w:p w14:paraId="CB030000">
      <w:pPr>
        <w:spacing w:after="0" w:line="240" w:lineRule="auto"/>
        <w:ind/>
        <w:jc w:val="both"/>
        <w:rPr>
          <w:rFonts w:ascii="Times New Roman" w:hAnsi="Times New Roman"/>
          <w:sz w:val="24"/>
          <w:shd w:fill="FAFBFC" w:val="clear"/>
        </w:rPr>
      </w:pPr>
    </w:p>
    <w:p w14:paraId="CC030000">
      <w:pPr>
        <w:widowControl w:val="0"/>
        <w:spacing w:after="0" w:before="0" w:line="240" w:lineRule="auto"/>
        <w:ind/>
        <w:jc w:val="both"/>
        <w:rPr>
          <w:rFonts w:ascii="Times New Roman" w:hAnsi="Times New Roman"/>
          <w:sz w:val="24"/>
        </w:rPr>
      </w:pPr>
      <w:r>
        <w:rPr>
          <w:rFonts w:ascii="Times New Roman" w:hAnsi="Times New Roman"/>
          <w:sz w:val="24"/>
        </w:rPr>
        <w:t>Глава Администрации</w:t>
      </w:r>
    </w:p>
    <w:p w14:paraId="CD030000">
      <w:pPr>
        <w:spacing w:after="0" w:line="240" w:lineRule="auto"/>
        <w:ind/>
        <w:rPr>
          <w:rFonts w:ascii="Times New Roman" w:hAnsi="Times New Roman"/>
          <w:sz w:val="24"/>
        </w:rPr>
      </w:pPr>
      <w:r>
        <w:rPr>
          <w:rFonts w:ascii="Times New Roman" w:hAnsi="Times New Roman"/>
          <w:sz w:val="24"/>
        </w:rPr>
        <w:t xml:space="preserve">Лебяженского городского поселения </w:t>
      </w:r>
    </w:p>
    <w:p w14:paraId="CE030000">
      <w:pPr>
        <w:spacing w:after="0" w:line="240" w:lineRule="auto"/>
        <w:ind/>
        <w:rPr>
          <w:rFonts w:ascii="Times New Roman" w:hAnsi="Times New Roman"/>
          <w:sz w:val="24"/>
        </w:rPr>
      </w:pPr>
    </w:p>
    <w:p w14:paraId="CF030000">
      <w:pPr>
        <w:pStyle w:val="Style_9"/>
        <w:tabs>
          <w:tab w:leader="none" w:pos="3060" w:val="left"/>
        </w:tabs>
        <w:spacing w:after="0" w:line="240" w:lineRule="auto"/>
        <w:ind/>
        <w:jc w:val="center"/>
        <w:rPr>
          <w:rFonts w:ascii="Times New Roman" w:hAnsi="Times New Roman"/>
          <w:sz w:val="24"/>
          <w:vertAlign w:val="superscript"/>
        </w:rPr>
      </w:pPr>
    </w:p>
    <w:p w14:paraId="D0030000">
      <w:pPr>
        <w:spacing w:after="0" w:line="240" w:lineRule="auto"/>
        <w:ind/>
        <w:jc w:val="both"/>
        <w:rPr>
          <w:rFonts w:ascii="Times New Roman" w:hAnsi="Times New Roman"/>
          <w:sz w:val="24"/>
        </w:rPr>
      </w:pPr>
    </w:p>
    <w:p w14:paraId="D1030000">
      <w:pPr>
        <w:spacing w:after="0" w:line="240" w:lineRule="auto"/>
        <w:ind w:firstLine="0" w:left="57"/>
        <w:jc w:val="right"/>
        <w:rPr>
          <w:rFonts w:ascii="Times New Roman" w:hAnsi="Times New Roman"/>
          <w:sz w:val="24"/>
        </w:rPr>
      </w:pPr>
    </w:p>
    <w:p w14:paraId="D2030000">
      <w:pPr>
        <w:spacing w:after="0" w:line="240" w:lineRule="auto"/>
        <w:ind w:firstLine="0" w:left="57"/>
        <w:jc w:val="right"/>
        <w:rPr>
          <w:rFonts w:ascii="Times New Roman" w:hAnsi="Times New Roman"/>
          <w:sz w:val="24"/>
        </w:rPr>
      </w:pPr>
    </w:p>
    <w:p w14:paraId="D3030000">
      <w:pPr>
        <w:spacing w:after="0" w:line="240" w:lineRule="auto"/>
        <w:ind w:firstLine="0" w:left="57"/>
        <w:jc w:val="right"/>
        <w:rPr>
          <w:rFonts w:ascii="Times New Roman" w:hAnsi="Times New Roman"/>
          <w:sz w:val="24"/>
        </w:rPr>
      </w:pPr>
    </w:p>
    <w:p w14:paraId="D4030000">
      <w:pPr>
        <w:spacing w:after="0" w:line="240" w:lineRule="auto"/>
        <w:ind w:firstLine="0" w:left="57"/>
        <w:jc w:val="right"/>
        <w:rPr>
          <w:rFonts w:ascii="Times New Roman" w:hAnsi="Times New Roman"/>
          <w:sz w:val="20"/>
        </w:rPr>
      </w:pPr>
    </w:p>
    <w:p w14:paraId="D5030000">
      <w:pPr>
        <w:spacing w:after="0" w:line="240" w:lineRule="auto"/>
        <w:ind w:firstLine="0" w:left="57"/>
        <w:jc w:val="right"/>
        <w:rPr>
          <w:rFonts w:ascii="Times New Roman" w:hAnsi="Times New Roman"/>
          <w:sz w:val="20"/>
        </w:rPr>
      </w:pPr>
    </w:p>
    <w:p w14:paraId="D6030000">
      <w:pPr>
        <w:spacing w:after="0" w:line="240" w:lineRule="auto"/>
        <w:ind w:firstLine="0" w:left="57"/>
        <w:jc w:val="right"/>
        <w:rPr>
          <w:rFonts w:ascii="Times New Roman" w:hAnsi="Times New Roman"/>
          <w:sz w:val="20"/>
        </w:rPr>
      </w:pPr>
    </w:p>
    <w:p w14:paraId="D7030000">
      <w:pPr>
        <w:spacing w:after="0" w:line="240" w:lineRule="auto"/>
        <w:ind w:firstLine="0" w:left="57"/>
        <w:jc w:val="right"/>
        <w:rPr>
          <w:rFonts w:ascii="Times New Roman" w:hAnsi="Times New Roman"/>
          <w:sz w:val="20"/>
        </w:rPr>
      </w:pPr>
    </w:p>
    <w:p w14:paraId="D8030000">
      <w:pPr>
        <w:ind w:firstLine="0" w:left="57"/>
        <w:jc w:val="right"/>
        <w:rPr>
          <w:rFonts w:ascii="Times New Roman" w:hAnsi="Times New Roman"/>
          <w:sz w:val="20"/>
        </w:rPr>
      </w:pPr>
    </w:p>
    <w:p w14:paraId="D9030000">
      <w:pPr>
        <w:ind w:firstLine="0" w:left="57"/>
        <w:jc w:val="right"/>
        <w:rPr>
          <w:rFonts w:ascii="Times New Roman" w:hAnsi="Times New Roman"/>
          <w:sz w:val="20"/>
        </w:rPr>
      </w:pPr>
    </w:p>
    <w:p w14:paraId="DA030000">
      <w:pPr>
        <w:rPr>
          <w:rFonts w:ascii="Times New Roman" w:hAnsi="Times New Roman"/>
          <w:sz w:val="20"/>
        </w:rPr>
      </w:pPr>
    </w:p>
    <w:p w14:paraId="DB030000">
      <w:pPr>
        <w:rPr>
          <w:rFonts w:ascii="Times New Roman" w:hAnsi="Times New Roman"/>
          <w:sz w:val="20"/>
        </w:rPr>
      </w:pPr>
    </w:p>
    <w:p w14:paraId="DC030000">
      <w:pPr>
        <w:rPr>
          <w:rFonts w:ascii="Times New Roman" w:hAnsi="Times New Roman"/>
          <w:sz w:val="16"/>
          <w:shd w:fill="FAFBFC" w:val="clear"/>
        </w:rPr>
      </w:pPr>
      <w:r>
        <w:rPr>
          <w:rFonts w:ascii="Times New Roman" w:hAnsi="Times New Roman"/>
          <w:sz w:val="16"/>
          <w:shd w:fill="FAFBFC" w:val="clear"/>
        </w:rPr>
        <w:t>Ф.И.О. исполнителя, контактный номер телефона</w:t>
      </w:r>
    </w:p>
    <w:p w14:paraId="DD030000">
      <w:pPr>
        <w:rPr>
          <w:rFonts w:ascii="Times New Roman" w:hAnsi="Times New Roman"/>
          <w:sz w:val="16"/>
        </w:rPr>
      </w:pPr>
    </w:p>
    <w:p w14:paraId="DE030000">
      <w:pPr>
        <w:ind w:firstLine="0" w:left="57"/>
        <w:jc w:val="right"/>
        <w:rPr>
          <w:rFonts w:ascii="Times New Roman" w:hAnsi="Times New Roman"/>
          <w:sz w:val="20"/>
        </w:rPr>
      </w:pPr>
    </w:p>
    <w:p w14:paraId="DF030000">
      <w:pPr>
        <w:spacing w:after="0" w:line="240" w:lineRule="auto"/>
        <w:ind w:firstLine="0" w:left="57"/>
        <w:contextualSpacing w:val="1"/>
        <w:jc w:val="right"/>
        <w:rPr>
          <w:rFonts w:ascii="Times New Roman" w:hAnsi="Times New Roman"/>
          <w:sz w:val="20"/>
        </w:rPr>
      </w:pPr>
      <w:r>
        <w:rPr>
          <w:rFonts w:ascii="Times New Roman" w:hAnsi="Times New Roman"/>
          <w:sz w:val="20"/>
        </w:rPr>
        <w:t xml:space="preserve">Приложение </w:t>
      </w:r>
      <w:r>
        <w:rPr>
          <w:rFonts w:ascii="Times New Roman" w:hAnsi="Times New Roman"/>
          <w:sz w:val="20"/>
        </w:rPr>
        <w:t>7</w:t>
      </w:r>
    </w:p>
    <w:p w14:paraId="E0030000">
      <w:pPr>
        <w:tabs>
          <w:tab w:leader="none" w:pos="6136" w:val="left"/>
        </w:tabs>
        <w:spacing w:after="0" w:line="240" w:lineRule="auto"/>
        <w:ind/>
        <w:contextualSpacing w:val="1"/>
        <w:jc w:val="right"/>
        <w:rPr>
          <w:rFonts w:ascii="Times New Roman" w:hAnsi="Times New Roman"/>
        </w:rPr>
      </w:pPr>
      <w:r>
        <w:rPr>
          <w:rFonts w:ascii="Times New Roman" w:hAnsi="Times New Roman"/>
        </w:rPr>
        <w:t>к административному регламенту</w:t>
      </w:r>
    </w:p>
    <w:p w14:paraId="E1030000">
      <w:pPr>
        <w:widowControl w:val="0"/>
        <w:spacing w:after="0" w:line="276"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E2030000">
      <w:pPr>
        <w:spacing w:after="0" w:line="276"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E3030000">
      <w:pPr>
        <w:spacing w:after="0" w:line="276"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E4030000">
      <w:pPr>
        <w:widowControl w:val="0"/>
        <w:spacing w:after="0" w:line="240" w:lineRule="auto"/>
        <w:ind/>
        <w:rPr>
          <w:rFonts w:ascii="Times New Roman" w:hAnsi="Times New Roman"/>
          <w:sz w:val="24"/>
        </w:rPr>
      </w:pPr>
    </w:p>
    <w:p w14:paraId="E5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E6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7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8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E9030000">
      <w:pPr>
        <w:spacing w:after="0" w:line="240" w:lineRule="auto"/>
        <w:ind w:firstLine="0" w:left="6372"/>
        <w:jc w:val="center"/>
        <w:rPr>
          <w:rFonts w:ascii="Times New Roman" w:hAnsi="Times New Roman"/>
          <w:sz w:val="24"/>
          <w:vertAlign w:val="superscript"/>
        </w:rPr>
      </w:pPr>
      <w:r>
        <w:rPr>
          <w:rFonts w:ascii="Times New Roman" w:hAnsi="Times New Roman"/>
          <w:sz w:val="18"/>
        </w:rPr>
        <w:t>(контактные данные заявителя</w:t>
      </w:r>
      <w:r>
        <w:rPr>
          <w:rFonts w:ascii="Times New Roman" w:hAnsi="Times New Roman"/>
          <w:sz w:val="18"/>
        </w:rPr>
        <w:t xml:space="preserve">                               адрес, телефон)</w:t>
      </w:r>
    </w:p>
    <w:p w14:paraId="EA030000">
      <w:pPr>
        <w:spacing w:after="0" w:line="240" w:lineRule="auto"/>
        <w:ind/>
        <w:rPr>
          <w:rFonts w:ascii="Times New Roman" w:hAnsi="Times New Roman"/>
          <w:sz w:val="24"/>
        </w:rPr>
      </w:pPr>
    </w:p>
    <w:p w14:paraId="EB030000">
      <w:pPr>
        <w:pStyle w:val="Style_2"/>
        <w:spacing w:line="240" w:lineRule="auto"/>
        <w:ind w:firstLine="0" w:left="-142"/>
        <w:jc w:val="right"/>
        <w:rPr>
          <w:rFonts w:ascii="Times New Roman" w:hAnsi="Times New Roman"/>
          <w:b w:val="0"/>
        </w:rPr>
      </w:pPr>
    </w:p>
    <w:p w14:paraId="EC030000">
      <w:pPr>
        <w:spacing w:after="0" w:line="240" w:lineRule="auto"/>
        <w:ind/>
        <w:rPr>
          <w:rFonts w:ascii="Times New Roman" w:hAnsi="Times New Roman"/>
          <w:sz w:val="24"/>
        </w:rPr>
      </w:pPr>
    </w:p>
    <w:p w14:paraId="ED03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EE030000">
      <w:pPr>
        <w:pStyle w:val="Style_8"/>
        <w:spacing w:after="0" w:line="240" w:lineRule="auto"/>
        <w:ind/>
        <w:jc w:val="center"/>
        <w:rPr>
          <w:rFonts w:ascii="Times New Roman" w:hAnsi="Times New Roman"/>
          <w:sz w:val="24"/>
        </w:rPr>
      </w:pPr>
      <w:r>
        <w:rPr>
          <w:rFonts w:ascii="Times New Roman" w:hAnsi="Times New Roman"/>
          <w:sz w:val="24"/>
        </w:rPr>
        <w:t xml:space="preserve">об </w:t>
      </w:r>
      <w:r>
        <w:rPr>
          <w:rFonts w:ascii="Times New Roman" w:hAnsi="Times New Roman"/>
          <w:sz w:val="24"/>
        </w:rPr>
        <w:t xml:space="preserve">отказе в предоставлении информации об </w:t>
      </w:r>
      <w:r>
        <w:rPr>
          <w:rFonts w:ascii="Times New Roman" w:hAnsi="Times New Roman"/>
          <w:sz w:val="24"/>
        </w:rPr>
        <w:t xml:space="preserve">очередности предоставления </w:t>
      </w:r>
    </w:p>
    <w:p w14:paraId="EF030000">
      <w:pPr>
        <w:pStyle w:val="Style_8"/>
        <w:spacing w:after="0" w:line="240" w:lineRule="auto"/>
        <w:ind/>
        <w:jc w:val="center"/>
        <w:rPr>
          <w:rFonts w:ascii="Times New Roman" w:hAnsi="Times New Roman"/>
          <w:sz w:val="24"/>
        </w:rPr>
      </w:pPr>
      <w:r>
        <w:rPr>
          <w:rFonts w:ascii="Times New Roman" w:hAnsi="Times New Roman"/>
          <w:sz w:val="24"/>
        </w:rPr>
        <w:t>жилых помещений по договору социального найма</w:t>
      </w:r>
    </w:p>
    <w:p w14:paraId="F0030000">
      <w:pPr>
        <w:pStyle w:val="Style_9"/>
        <w:tabs>
          <w:tab w:leader="none" w:pos="2685" w:val="left"/>
        </w:tabs>
        <w:spacing w:after="0" w:line="240" w:lineRule="auto"/>
        <w:ind/>
        <w:jc w:val="center"/>
        <w:rPr>
          <w:rFonts w:ascii="Times New Roman" w:hAnsi="Times New Roman"/>
          <w:sz w:val="24"/>
        </w:rPr>
      </w:pPr>
    </w:p>
    <w:p w14:paraId="F1030000">
      <w:pPr>
        <w:spacing w:after="0" w:line="240" w:lineRule="auto"/>
        <w:ind/>
        <w:rPr>
          <w:rFonts w:ascii="Times New Roman" w:hAnsi="Times New Roman"/>
          <w:sz w:val="24"/>
        </w:rPr>
      </w:pPr>
    </w:p>
    <w:p w14:paraId="F2030000">
      <w:pPr>
        <w:spacing w:after="0" w:line="240" w:lineRule="auto"/>
        <w:ind/>
        <w:rPr>
          <w:rFonts w:ascii="Times New Roman" w:hAnsi="Times New Roman"/>
          <w:sz w:val="24"/>
        </w:rPr>
      </w:pPr>
    </w:p>
    <w:p w14:paraId="F3030000">
      <w:pPr>
        <w:spacing w:after="0" w:line="240" w:lineRule="auto"/>
        <w:ind w:firstLine="567" w:left="0"/>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_</w:t>
      </w:r>
      <w:r>
        <w:rPr>
          <w:rFonts w:ascii="Times New Roman" w:hAnsi="Times New Roman"/>
          <w:sz w:val="24"/>
        </w:rPr>
        <w:t>_____________________ ________________________</w:t>
      </w:r>
      <w:r>
        <w:rPr>
          <w:rFonts w:ascii="Times New Roman" w:hAnsi="Times New Roman"/>
          <w:sz w:val="24"/>
        </w:rPr>
        <w:t>_______</w:t>
      </w:r>
      <w:r>
        <w:rPr>
          <w:rFonts w:ascii="Times New Roman" w:hAnsi="Times New Roman"/>
          <w:sz w:val="24"/>
        </w:rPr>
        <w:t>_________,</w:t>
      </w:r>
    </w:p>
    <w:p w14:paraId="F4030000">
      <w:pPr>
        <w:spacing w:after="0" w:line="240" w:lineRule="auto"/>
        <w:ind/>
        <w:rPr>
          <w:rFonts w:ascii="Times New Roman" w:hAnsi="Times New Roman"/>
          <w:sz w:val="24"/>
        </w:rPr>
      </w:pPr>
      <w:r>
        <w:rPr>
          <w:rFonts w:ascii="Times New Roman" w:hAnsi="Times New Roman"/>
          <w:sz w:val="24"/>
          <w:vertAlign w:val="superscript"/>
        </w:rPr>
        <w:t xml:space="preserve">                                                                                                        </w:t>
      </w:r>
      <w:r>
        <w:rPr>
          <w:rFonts w:ascii="Times New Roman" w:hAnsi="Times New Roman"/>
          <w:sz w:val="24"/>
          <w:vertAlign w:val="superscript"/>
        </w:rPr>
        <w:t xml:space="preserve">          </w:t>
      </w:r>
      <w:r>
        <w:rPr>
          <w:rFonts w:ascii="Times New Roman" w:hAnsi="Times New Roman"/>
          <w:sz w:val="24"/>
          <w:vertAlign w:val="superscript"/>
        </w:rPr>
        <w:t xml:space="preserve"> (имя, отчество)</w:t>
      </w:r>
    </w:p>
    <w:p w14:paraId="F5030000">
      <w:pPr>
        <w:spacing w:after="0" w:line="240" w:lineRule="auto"/>
        <w:ind/>
        <w:jc w:val="both"/>
        <w:rPr>
          <w:rFonts w:ascii="Times New Roman" w:hAnsi="Times New Roman"/>
          <w:sz w:val="24"/>
          <w:shd w:fill="FAFBFC" w:val="clear"/>
        </w:rPr>
      </w:pPr>
      <w:r>
        <w:rPr>
          <w:rFonts w:ascii="Times New Roman" w:hAnsi="Times New Roman"/>
          <w:sz w:val="24"/>
        </w:rPr>
        <w:t xml:space="preserve">рассмотрев Ваше заявление </w:t>
      </w:r>
      <w:r>
        <w:rPr>
          <w:rFonts w:ascii="Times New Roman" w:hAnsi="Times New Roman"/>
          <w:sz w:val="24"/>
        </w:rPr>
        <w:t>№_______ от ______________,</w:t>
      </w:r>
      <w:r>
        <w:rPr>
          <w:rFonts w:ascii="Times New Roman" w:hAnsi="Times New Roman"/>
          <w:sz w:val="24"/>
        </w:rPr>
        <w:t xml:space="preserve"> </w:t>
      </w:r>
      <w:r>
        <w:rPr>
          <w:rFonts w:ascii="Times New Roman" w:hAnsi="Times New Roman"/>
          <w:sz w:val="24"/>
          <w:shd w:fill="FAFBFC" w:val="clear"/>
        </w:rPr>
        <w:t>сообща</w:t>
      </w:r>
      <w:r>
        <w:rPr>
          <w:rFonts w:ascii="Times New Roman" w:hAnsi="Times New Roman"/>
          <w:sz w:val="24"/>
          <w:shd w:fill="FAFBFC" w:val="clear"/>
        </w:rPr>
        <w:t>ем</w:t>
      </w:r>
      <w:r>
        <w:rPr>
          <w:rFonts w:ascii="Times New Roman" w:hAnsi="Times New Roman"/>
          <w:sz w:val="24"/>
          <w:shd w:fill="FAFBFC" w:val="clear"/>
        </w:rPr>
        <w:t xml:space="preserve">, что </w:t>
      </w:r>
      <w:r>
        <w:rPr>
          <w:rFonts w:ascii="Times New Roman" w:hAnsi="Times New Roman"/>
          <w:sz w:val="24"/>
          <w:shd w:fill="FAFBFC" w:val="clear"/>
        </w:rPr>
        <w:t>информация об очередности предоставления жилых помещений по договорам социального найма не может быть пр</w:t>
      </w:r>
      <w:r>
        <w:rPr>
          <w:rFonts w:ascii="Times New Roman" w:hAnsi="Times New Roman"/>
          <w:sz w:val="24"/>
          <w:shd w:fill="FAFBFC" w:val="clear"/>
        </w:rPr>
        <w:t>едоставлена, поскольку Вы не состоите на учете в качестве нуждающегося (-</w:t>
      </w:r>
      <w:r>
        <w:rPr>
          <w:rFonts w:ascii="Times New Roman" w:hAnsi="Times New Roman"/>
          <w:sz w:val="24"/>
          <w:shd w:fill="FAFBFC" w:val="clear"/>
        </w:rPr>
        <w:t>щейся</w:t>
      </w:r>
      <w:r>
        <w:rPr>
          <w:rFonts w:ascii="Times New Roman" w:hAnsi="Times New Roman"/>
          <w:sz w:val="24"/>
          <w:shd w:fill="FAFBFC" w:val="clear"/>
        </w:rPr>
        <w:t>) в жилых помещениях, предоставляемых по договорам социального найма.</w:t>
      </w:r>
    </w:p>
    <w:p w14:paraId="F6030000">
      <w:pPr>
        <w:spacing w:after="0" w:line="240" w:lineRule="auto"/>
        <w:ind/>
        <w:jc w:val="both"/>
        <w:rPr>
          <w:rFonts w:ascii="Times New Roman" w:hAnsi="Times New Roman"/>
          <w:sz w:val="24"/>
          <w:shd w:fill="FAFBFC" w:val="clear"/>
        </w:rPr>
      </w:pPr>
    </w:p>
    <w:p w14:paraId="F7030000">
      <w:pPr>
        <w:spacing w:after="0" w:line="240" w:lineRule="auto"/>
        <w:ind/>
        <w:jc w:val="both"/>
        <w:rPr>
          <w:rFonts w:ascii="Times New Roman" w:hAnsi="Times New Roman"/>
          <w:sz w:val="24"/>
          <w:shd w:fill="FAFBFC" w:val="clear"/>
        </w:rPr>
      </w:pPr>
    </w:p>
    <w:p w14:paraId="F803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line="240" w:lineRule="auto"/>
        <w:ind/>
        <w:rPr>
          <w:rFonts w:ascii="Times New Roman" w:hAnsi="Times New Roman"/>
          <w:sz w:val="24"/>
        </w:rPr>
      </w:pPr>
      <w:bookmarkStart w:id="12" w:name="_Hlk151650747"/>
      <w:bookmarkEnd w:id="12"/>
      <w:r>
        <w:rPr>
          <w:rFonts w:ascii="Times New Roman" w:hAnsi="Times New Roman"/>
          <w:sz w:val="24"/>
        </w:rPr>
        <w:t>Глава Администрации</w:t>
      </w:r>
    </w:p>
    <w:p w14:paraId="F9030000">
      <w:pPr>
        <w:spacing w:after="0" w:line="240" w:lineRule="auto"/>
        <w:ind/>
        <w:rPr>
          <w:rFonts w:ascii="Times New Roman" w:hAnsi="Times New Roman"/>
          <w:sz w:val="24"/>
        </w:rPr>
      </w:pPr>
      <w:r>
        <w:rPr>
          <w:rFonts w:ascii="Times New Roman" w:hAnsi="Times New Roman"/>
          <w:sz w:val="24"/>
        </w:rPr>
        <w:t xml:space="preserve">Лебяженского городского поселения </w:t>
      </w:r>
    </w:p>
    <w:p w14:paraId="FA030000">
      <w:pPr>
        <w:spacing w:after="0" w:line="240" w:lineRule="auto"/>
        <w:ind/>
        <w:rPr>
          <w:rFonts w:ascii="Times New Roman" w:hAnsi="Times New Roman"/>
          <w:sz w:val="24"/>
        </w:rPr>
      </w:pPr>
    </w:p>
    <w:p w14:paraId="FB030000">
      <w:pPr>
        <w:spacing w:after="0" w:line="240" w:lineRule="auto"/>
        <w:ind/>
        <w:rPr>
          <w:rFonts w:ascii="Times New Roman" w:hAnsi="Times New Roman"/>
          <w:sz w:val="24"/>
        </w:rPr>
      </w:pPr>
    </w:p>
    <w:p w14:paraId="FC030000">
      <w:pPr>
        <w:spacing w:line="240" w:lineRule="auto"/>
        <w:ind w:firstLine="0" w:left="57"/>
        <w:jc w:val="right"/>
        <w:rPr>
          <w:rFonts w:ascii="Times New Roman" w:hAnsi="Times New Roman"/>
          <w:sz w:val="20"/>
        </w:rPr>
      </w:pPr>
    </w:p>
    <w:p w14:paraId="FD030000">
      <w:pPr>
        <w:spacing w:line="240" w:lineRule="auto"/>
        <w:ind w:firstLine="0" w:left="57"/>
        <w:jc w:val="right"/>
        <w:rPr>
          <w:rFonts w:ascii="Times New Roman" w:hAnsi="Times New Roman"/>
          <w:sz w:val="20"/>
        </w:rPr>
      </w:pPr>
    </w:p>
    <w:p w14:paraId="FE030000">
      <w:pPr>
        <w:spacing w:line="240" w:lineRule="auto"/>
        <w:ind w:firstLine="0" w:left="57"/>
        <w:jc w:val="right"/>
        <w:rPr>
          <w:rFonts w:ascii="Times New Roman" w:hAnsi="Times New Roman"/>
          <w:sz w:val="20"/>
        </w:rPr>
      </w:pPr>
    </w:p>
    <w:p w14:paraId="FF030000">
      <w:pPr>
        <w:spacing w:line="240" w:lineRule="auto"/>
        <w:ind w:firstLine="0" w:left="57"/>
        <w:jc w:val="right"/>
        <w:rPr>
          <w:rFonts w:ascii="Times New Roman" w:hAnsi="Times New Roman"/>
          <w:sz w:val="20"/>
        </w:rPr>
      </w:pPr>
    </w:p>
    <w:p w14:paraId="00040000">
      <w:pPr>
        <w:spacing w:line="240" w:lineRule="auto"/>
        <w:ind w:firstLine="0" w:left="57"/>
        <w:jc w:val="right"/>
        <w:rPr>
          <w:rFonts w:ascii="Times New Roman" w:hAnsi="Times New Roman"/>
          <w:sz w:val="20"/>
        </w:rPr>
      </w:pPr>
    </w:p>
    <w:p w14:paraId="01040000">
      <w:pPr>
        <w:ind w:firstLine="0" w:left="57"/>
        <w:jc w:val="right"/>
        <w:rPr>
          <w:rFonts w:ascii="Times New Roman" w:hAnsi="Times New Roman"/>
          <w:sz w:val="20"/>
        </w:rPr>
      </w:pPr>
    </w:p>
    <w:p w14:paraId="02040000">
      <w:pPr>
        <w:ind w:firstLine="0" w:left="57"/>
        <w:jc w:val="right"/>
        <w:rPr>
          <w:rFonts w:ascii="Times New Roman" w:hAnsi="Times New Roman"/>
          <w:sz w:val="20"/>
        </w:rPr>
      </w:pPr>
    </w:p>
    <w:p w14:paraId="03040000">
      <w:pPr>
        <w:ind w:firstLine="0" w:left="57"/>
        <w:jc w:val="right"/>
        <w:rPr>
          <w:rFonts w:ascii="Times New Roman" w:hAnsi="Times New Roman"/>
          <w:sz w:val="20"/>
        </w:rPr>
      </w:pPr>
    </w:p>
    <w:p w14:paraId="04040000">
      <w:pPr>
        <w:ind w:firstLine="0" w:left="57"/>
        <w:jc w:val="right"/>
        <w:rPr>
          <w:rFonts w:ascii="Times New Roman" w:hAnsi="Times New Roman"/>
          <w:sz w:val="20"/>
        </w:rPr>
      </w:pPr>
    </w:p>
    <w:p w14:paraId="05040000">
      <w:pPr>
        <w:ind w:firstLine="0" w:left="-652"/>
        <w:jc w:val="right"/>
        <w:rPr>
          <w:rFonts w:ascii="Times New Roman" w:hAnsi="Times New Roman"/>
          <w:sz w:val="20"/>
        </w:rPr>
      </w:pPr>
    </w:p>
    <w:p w14:paraId="06040000">
      <w:pPr>
        <w:rPr>
          <w:rFonts w:ascii="Times New Roman" w:hAnsi="Times New Roman"/>
          <w:sz w:val="16"/>
          <w:shd w:fill="FAFBFC" w:val="clear"/>
        </w:rPr>
      </w:pPr>
      <w:r>
        <w:rPr>
          <w:rFonts w:ascii="Times New Roman" w:hAnsi="Times New Roman"/>
          <w:sz w:val="16"/>
          <w:shd w:fill="FAFBFC" w:val="clear"/>
        </w:rPr>
        <w:t>Ф.И.О. исполнителя, контактный номер телефона</w:t>
      </w:r>
    </w:p>
    <w:p w14:paraId="07040000">
      <w:pPr>
        <w:spacing w:after="0" w:line="240" w:lineRule="auto"/>
        <w:ind w:firstLine="0" w:left="57"/>
        <w:contextualSpacing w:val="1"/>
        <w:jc w:val="right"/>
        <w:rPr>
          <w:rFonts w:ascii="Times New Roman" w:hAnsi="Times New Roman"/>
          <w:sz w:val="20"/>
        </w:rPr>
      </w:pPr>
      <w:r>
        <w:rPr>
          <w:rFonts w:ascii="Times New Roman" w:hAnsi="Times New Roman"/>
          <w:sz w:val="20"/>
        </w:rPr>
        <w:t>Приложение № 6</w:t>
      </w:r>
    </w:p>
    <w:p w14:paraId="08040000">
      <w:pPr>
        <w:spacing w:after="0" w:line="240" w:lineRule="auto"/>
        <w:ind w:firstLine="0" w:left="57"/>
        <w:contextualSpacing w:val="1"/>
        <w:jc w:val="right"/>
        <w:rPr>
          <w:rFonts w:ascii="Times New Roman" w:hAnsi="Times New Roman"/>
          <w:sz w:val="20"/>
        </w:rPr>
      </w:pPr>
      <w:r>
        <w:rPr>
          <w:rFonts w:ascii="Times New Roman" w:hAnsi="Times New Roman"/>
          <w:sz w:val="20"/>
        </w:rPr>
        <w:t>к административному регламенту</w:t>
      </w:r>
    </w:p>
    <w:p w14:paraId="09040000">
      <w:pPr>
        <w:spacing w:after="0" w:line="240" w:lineRule="auto"/>
        <w:ind w:firstLine="0" w:left="57"/>
        <w:jc w:val="center"/>
        <w:rPr>
          <w:rFonts w:ascii="Times New Roman" w:hAnsi="Times New Roman"/>
          <w:sz w:val="24"/>
        </w:rPr>
      </w:pPr>
      <w:bookmarkStart w:id="13" w:name="_GoBack"/>
      <w:bookmarkEnd w:id="13"/>
      <w:r>
        <w:rPr>
          <w:rFonts w:ascii="Times New Roman" w:hAnsi="Times New Roman"/>
          <w:sz w:val="24"/>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0A040000">
      <w:pPr>
        <w:spacing w:after="0" w:line="276"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0B040000">
      <w:pPr>
        <w:spacing w:after="0" w:line="276"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0C040000">
      <w:pPr>
        <w:widowControl w:val="0"/>
        <w:spacing w:after="0" w:line="240" w:lineRule="auto"/>
        <w:ind/>
        <w:rPr>
          <w:rFonts w:ascii="Times New Roman" w:hAnsi="Times New Roman"/>
          <w:sz w:val="24"/>
        </w:rPr>
      </w:pPr>
    </w:p>
    <w:p w14:paraId="0D04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0E04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0F04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1004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11040000">
      <w:pPr>
        <w:spacing w:after="0" w:line="240" w:lineRule="auto"/>
        <w:ind w:firstLine="0" w:left="6372"/>
        <w:jc w:val="center"/>
        <w:rPr>
          <w:rFonts w:ascii="Times New Roman" w:hAnsi="Times New Roman"/>
          <w:sz w:val="24"/>
          <w:vertAlign w:val="superscript"/>
        </w:rPr>
      </w:pPr>
      <w:r>
        <w:rPr>
          <w:rFonts w:ascii="Times New Roman" w:hAnsi="Times New Roman"/>
          <w:sz w:val="18"/>
        </w:rPr>
        <w:t>(контактные данные заявителя</w:t>
      </w:r>
      <w:r>
        <w:rPr>
          <w:rFonts w:ascii="Times New Roman" w:hAnsi="Times New Roman"/>
          <w:sz w:val="18"/>
        </w:rPr>
        <w:t xml:space="preserve">                               адрес, телефон)</w:t>
      </w:r>
    </w:p>
    <w:p w14:paraId="12040000">
      <w:pPr>
        <w:spacing w:after="0" w:line="240" w:lineRule="auto"/>
        <w:ind/>
        <w:rPr>
          <w:rFonts w:ascii="Times New Roman" w:hAnsi="Times New Roman"/>
          <w:sz w:val="24"/>
        </w:rPr>
      </w:pPr>
    </w:p>
    <w:p w14:paraId="13040000">
      <w:pPr>
        <w:spacing w:after="0" w:line="240" w:lineRule="auto"/>
        <w:ind/>
        <w:rPr>
          <w:rFonts w:ascii="Times New Roman" w:hAnsi="Times New Roman"/>
          <w:sz w:val="24"/>
        </w:rPr>
      </w:pPr>
    </w:p>
    <w:p w14:paraId="14040000">
      <w:pPr>
        <w:tabs>
          <w:tab w:leader="none" w:pos="1395" w:val="left"/>
        </w:tabs>
        <w:spacing w:after="0" w:line="240" w:lineRule="auto"/>
        <w:ind/>
        <w:jc w:val="center"/>
        <w:rPr>
          <w:rFonts w:ascii="Times New Roman" w:hAnsi="Times New Roman"/>
          <w:sz w:val="24"/>
        </w:rPr>
      </w:pPr>
      <w:r>
        <w:rPr>
          <w:rFonts w:ascii="Times New Roman" w:hAnsi="Times New Roman"/>
          <w:sz w:val="24"/>
        </w:rPr>
        <w:t>УВЕДОМЛЕНИЕ</w:t>
      </w:r>
    </w:p>
    <w:p w14:paraId="15040000">
      <w:pPr>
        <w:pStyle w:val="Style_9"/>
        <w:tabs>
          <w:tab w:leader="none" w:pos="2685" w:val="left"/>
        </w:tabs>
        <w:spacing w:after="0" w:line="240" w:lineRule="auto"/>
        <w:ind/>
        <w:jc w:val="center"/>
        <w:rPr>
          <w:rFonts w:ascii="Times New Roman" w:hAnsi="Times New Roman"/>
          <w:sz w:val="24"/>
        </w:rPr>
      </w:pPr>
      <w:r>
        <w:rPr>
          <w:rFonts w:ascii="Times New Roman" w:hAnsi="Times New Roman"/>
          <w:sz w:val="24"/>
        </w:rPr>
        <w:t>о приостановлении предоставления муниципальной услуги</w:t>
      </w:r>
    </w:p>
    <w:p w14:paraId="16040000">
      <w:pPr>
        <w:spacing w:after="0" w:line="240" w:lineRule="auto"/>
        <w:ind/>
        <w:rPr>
          <w:rFonts w:ascii="Times New Roman" w:hAnsi="Times New Roman"/>
          <w:sz w:val="24"/>
        </w:rPr>
      </w:pPr>
    </w:p>
    <w:p w14:paraId="17040000">
      <w:pPr>
        <w:spacing w:after="0" w:line="240" w:lineRule="auto"/>
        <w:ind/>
        <w:rPr>
          <w:rFonts w:ascii="Times New Roman" w:hAnsi="Times New Roman"/>
          <w:sz w:val="24"/>
        </w:rPr>
      </w:pPr>
    </w:p>
    <w:p w14:paraId="18040000">
      <w:pPr>
        <w:spacing w:after="0" w:line="240" w:lineRule="auto"/>
        <w:ind/>
        <w:jc w:val="center"/>
        <w:rPr>
          <w:rFonts w:ascii="Times New Roman" w:hAnsi="Times New Roman"/>
          <w:sz w:val="24"/>
        </w:rPr>
      </w:pPr>
      <w:r>
        <w:rPr>
          <w:rFonts w:ascii="Times New Roman" w:hAnsi="Times New Roman"/>
          <w:sz w:val="24"/>
        </w:rPr>
        <w:t>Уважаемый (</w:t>
      </w:r>
      <w:r>
        <w:rPr>
          <w:rFonts w:ascii="Times New Roman" w:hAnsi="Times New Roman"/>
          <w:sz w:val="24"/>
        </w:rPr>
        <w:t>ая</w:t>
      </w:r>
      <w:r>
        <w:rPr>
          <w:rFonts w:ascii="Times New Roman" w:hAnsi="Times New Roman"/>
          <w:sz w:val="24"/>
        </w:rPr>
        <w:t xml:space="preserve">)  </w:t>
      </w:r>
      <w:r>
        <w:rPr>
          <w:rFonts w:ascii="Times New Roman" w:hAnsi="Times New Roman"/>
          <w:sz w:val="24"/>
          <w:u w:val="single"/>
        </w:rPr>
        <w:t>_</w:t>
      </w:r>
      <w:r>
        <w:rPr>
          <w:rFonts w:ascii="Times New Roman" w:hAnsi="Times New Roman"/>
          <w:sz w:val="24"/>
          <w:u w:val="single"/>
        </w:rPr>
        <w:t>_____________________</w:t>
      </w:r>
      <w:r>
        <w:rPr>
          <w:rFonts w:ascii="Times New Roman" w:hAnsi="Times New Roman"/>
          <w:sz w:val="24"/>
        </w:rPr>
        <w:t>________________________________</w:t>
      </w:r>
    </w:p>
    <w:p w14:paraId="19040000">
      <w:pPr>
        <w:pStyle w:val="Style_9"/>
        <w:tabs>
          <w:tab w:leader="none" w:pos="3060" w:val="left"/>
        </w:tabs>
        <w:spacing w:after="0" w:line="240" w:lineRule="auto"/>
        <w:ind/>
        <w:jc w:val="center"/>
        <w:rPr>
          <w:rFonts w:ascii="Times New Roman" w:hAnsi="Times New Roman"/>
          <w:sz w:val="24"/>
          <w:vertAlign w:val="superscript"/>
        </w:rPr>
      </w:pPr>
      <w:r>
        <w:rPr>
          <w:rFonts w:ascii="Times New Roman" w:hAnsi="Times New Roman"/>
          <w:sz w:val="24"/>
          <w:vertAlign w:val="superscript"/>
        </w:rPr>
        <w:t>(имя, отчество)</w:t>
      </w:r>
    </w:p>
    <w:p w14:paraId="1A040000">
      <w:pPr>
        <w:spacing w:after="0" w:line="240" w:lineRule="auto"/>
        <w:ind/>
        <w:jc w:val="right"/>
        <w:rPr>
          <w:rFonts w:ascii="Times New Roman" w:hAnsi="Times New Roman"/>
          <w:sz w:val="24"/>
        </w:rPr>
      </w:pPr>
    </w:p>
    <w:p w14:paraId="1B040000">
      <w:pPr>
        <w:pStyle w:val="Style_9"/>
        <w:spacing w:after="0" w:line="240" w:lineRule="auto"/>
        <w:ind/>
        <w:rPr>
          <w:rFonts w:ascii="Times New Roman" w:hAnsi="Times New Roman"/>
          <w:sz w:val="24"/>
        </w:rPr>
      </w:pPr>
      <w:r>
        <w:rPr>
          <w:rFonts w:ascii="Times New Roman" w:hAnsi="Times New Roman"/>
          <w:sz w:val="24"/>
        </w:rPr>
        <w:t xml:space="preserve">В связи с </w:t>
      </w:r>
      <w:r>
        <w:rPr>
          <w:rFonts w:ascii="Times New Roman" w:hAnsi="Times New Roman"/>
          <w:sz w:val="24"/>
        </w:rPr>
        <w:t>непоступлением</w:t>
      </w:r>
      <w:r>
        <w:rPr>
          <w:rFonts w:ascii="Times New Roman" w:hAnsi="Times New Roman"/>
          <w:sz w:val="24"/>
        </w:rPr>
        <w:t xml:space="preserve"> ответа на межведомственный запрос, направленный в рамках Федерального закона  от 27.07.2010 N 210-ФЗ "Об организации предоставления государственных и муниципальных услуг" из </w:t>
      </w:r>
      <w:r>
        <w:rPr>
          <w:rFonts w:ascii="Times New Roman" w:hAnsi="Times New Roman"/>
          <w:sz w:val="24"/>
          <w:u w:val="single"/>
        </w:rPr>
        <w:t>_______________________________________________________</w:t>
      </w:r>
      <w:r>
        <w:rPr>
          <w:rFonts w:ascii="Times New Roman" w:hAnsi="Times New Roman"/>
          <w:sz w:val="24"/>
          <w:u w:val="single"/>
        </w:rPr>
        <w:t>______________________</w:t>
      </w:r>
      <w:r>
        <w:rPr>
          <w:rFonts w:ascii="Times New Roman" w:hAnsi="Times New Roman"/>
          <w:sz w:val="24"/>
          <w:u w:val="single"/>
        </w:rPr>
        <w:t>_______</w:t>
      </w:r>
    </w:p>
    <w:p w14:paraId="1C040000">
      <w:pPr>
        <w:pStyle w:val="Style_9"/>
        <w:spacing w:after="0" w:line="240" w:lineRule="auto"/>
        <w:ind/>
        <w:rPr>
          <w:rFonts w:ascii="Times New Roman" w:hAnsi="Times New Roman"/>
          <w:sz w:val="24"/>
        </w:rPr>
      </w:pPr>
      <w:r>
        <w:rPr>
          <w:rFonts w:ascii="Times New Roman" w:hAnsi="Times New Roman"/>
          <w:sz w:val="24"/>
        </w:rPr>
        <w:t xml:space="preserve">                                                            </w:t>
      </w:r>
      <w:r>
        <w:rPr>
          <w:rFonts w:ascii="Times New Roman" w:hAnsi="Times New Roman"/>
          <w:sz w:val="24"/>
          <w:vertAlign w:val="superscript"/>
        </w:rPr>
        <w:t xml:space="preserve">(наименование организации) </w:t>
      </w:r>
    </w:p>
    <w:p w14:paraId="1D040000">
      <w:pPr>
        <w:pStyle w:val="Style_9"/>
        <w:spacing w:after="0" w:line="240" w:lineRule="auto"/>
        <w:ind/>
        <w:rPr>
          <w:rFonts w:ascii="Times New Roman" w:hAnsi="Times New Roman"/>
          <w:sz w:val="24"/>
        </w:rPr>
      </w:pPr>
      <w:r>
        <w:rPr>
          <w:rFonts w:ascii="Times New Roman" w:hAnsi="Times New Roman"/>
          <w:sz w:val="24"/>
        </w:rPr>
        <w:t>по вопросу получения документа (сведений)____________________</w:t>
      </w:r>
      <w:r>
        <w:rPr>
          <w:rFonts w:ascii="Times New Roman" w:hAnsi="Times New Roman"/>
          <w:sz w:val="24"/>
        </w:rPr>
        <w:t>_______</w:t>
      </w:r>
      <w:r>
        <w:rPr>
          <w:rFonts w:ascii="Times New Roman" w:hAnsi="Times New Roman"/>
          <w:sz w:val="24"/>
        </w:rPr>
        <w:t>__________________, предоставление муниципальной услуги по назначению ___________________________</w:t>
      </w:r>
      <w:r>
        <w:rPr>
          <w:rFonts w:ascii="Times New Roman" w:hAnsi="Times New Roman"/>
          <w:sz w:val="24"/>
        </w:rPr>
        <w:t>________________________________________</w:t>
      </w:r>
      <w:r>
        <w:rPr>
          <w:rFonts w:ascii="Times New Roman" w:hAnsi="Times New Roman"/>
          <w:sz w:val="24"/>
        </w:rPr>
        <w:t>__</w:t>
      </w:r>
      <w:r>
        <w:t xml:space="preserve"> </w:t>
      </w:r>
      <w:r>
        <w:rPr>
          <w:rFonts w:ascii="Times New Roman" w:hAnsi="Times New Roman"/>
          <w:sz w:val="24"/>
        </w:rPr>
        <w:t>приостановлено.</w:t>
      </w:r>
    </w:p>
    <w:p w14:paraId="1E040000">
      <w:pPr>
        <w:pStyle w:val="Style_9"/>
        <w:spacing w:after="0" w:line="240" w:lineRule="auto"/>
        <w:ind/>
        <w:jc w:val="center"/>
        <w:rPr>
          <w:rFonts w:ascii="Times New Roman" w:hAnsi="Times New Roman"/>
          <w:sz w:val="24"/>
          <w:vertAlign w:val="superscript"/>
        </w:rPr>
      </w:pPr>
      <w:r>
        <w:rPr>
          <w:rFonts w:ascii="Times New Roman" w:hAnsi="Times New Roman"/>
          <w:sz w:val="24"/>
          <w:vertAlign w:val="superscript"/>
        </w:rPr>
        <w:t>(наименование меры социальной поддержки)</w:t>
      </w:r>
    </w:p>
    <w:p w14:paraId="1F040000">
      <w:pPr>
        <w:tabs>
          <w:tab w:leader="none" w:pos="142" w:val="left"/>
          <w:tab w:leader="none" w:pos="284" w:val="left"/>
        </w:tabs>
        <w:spacing w:after="0" w:line="240" w:lineRule="auto"/>
        <w:ind/>
        <w:jc w:val="both"/>
        <w:rPr>
          <w:rFonts w:ascii="Times New Roman" w:hAnsi="Times New Roman"/>
          <w:sz w:val="24"/>
        </w:rPr>
      </w:pPr>
      <w:r>
        <w:rPr>
          <w:rFonts w:ascii="Times New Roman" w:hAnsi="Times New Roman"/>
          <w:sz w:val="24"/>
        </w:rPr>
        <w:t>При поступлении ответа на названный(е) межведомственный(е) запрос(ы) уведомление о назначении (об отказе в назначении) меры социальной поддержки будет направлено в Ваш адрес в течение _____ рабочих дней со дня поступления соответствующего ответа.</w:t>
      </w:r>
    </w:p>
    <w:p w14:paraId="20040000">
      <w:pPr>
        <w:spacing w:after="0" w:line="240" w:lineRule="auto"/>
        <w:ind/>
        <w:jc w:val="both"/>
        <w:rPr>
          <w:rFonts w:ascii="Times New Roman" w:hAnsi="Times New Roman"/>
          <w:sz w:val="24"/>
        </w:rPr>
      </w:pPr>
    </w:p>
    <w:p w14:paraId="21040000">
      <w:pPr>
        <w:widowControl w:val="0"/>
        <w:spacing w:after="0" w:line="240" w:lineRule="auto"/>
        <w:ind w:firstLine="540" w:left="0"/>
        <w:jc w:val="both"/>
        <w:rPr>
          <w:rFonts w:ascii="Times New Roman" w:hAnsi="Times New Roman"/>
          <w:sz w:val="24"/>
        </w:rPr>
      </w:pPr>
      <w:r>
        <w:rPr>
          <w:rFonts w:ascii="Times New Roman" w:hAnsi="Times New Roman"/>
          <w:sz w:val="24"/>
        </w:rPr>
        <w:t xml:space="preserve">Информируем, что Вы вправе представить документы, содержащие </w:t>
      </w:r>
      <w:r>
        <w:rPr>
          <w:rFonts w:ascii="Times New Roman" w:hAnsi="Times New Roman"/>
          <w:sz w:val="24"/>
        </w:rPr>
        <w:t>вышеперечисленные</w:t>
      </w:r>
      <w:r>
        <w:rPr>
          <w:rFonts w:ascii="Times New Roman" w:hAnsi="Times New Roman"/>
          <w:sz w:val="24"/>
        </w:rPr>
        <w:t xml:space="preserve"> сведения, по собственной инициативе:</w:t>
      </w:r>
    </w:p>
    <w:p w14:paraId="22040000">
      <w:pPr>
        <w:widowControl w:val="0"/>
        <w:spacing w:after="0" w:line="240" w:lineRule="auto"/>
        <w:ind w:firstLine="540" w:left="0"/>
        <w:jc w:val="both"/>
        <w:rPr>
          <w:rFonts w:ascii="Times New Roman" w:hAnsi="Times New Roman"/>
          <w:sz w:val="24"/>
        </w:rPr>
      </w:pPr>
      <w:r>
        <w:rPr>
          <w:rFonts w:ascii="Times New Roman" w:hAnsi="Times New Roman"/>
          <w:sz w:val="24"/>
        </w:rPr>
        <w:t>при личной явке:</w:t>
      </w:r>
    </w:p>
    <w:p w14:paraId="23040000">
      <w:pPr>
        <w:widowControl w:val="0"/>
        <w:spacing w:after="0" w:line="240" w:lineRule="auto"/>
        <w:ind w:firstLine="540" w:left="0"/>
        <w:jc w:val="both"/>
        <w:rPr>
          <w:rFonts w:ascii="Times New Roman" w:hAnsi="Times New Roman"/>
          <w:sz w:val="24"/>
        </w:rPr>
      </w:pPr>
      <w:r>
        <w:rPr>
          <w:rFonts w:ascii="Times New Roman" w:hAnsi="Times New Roman"/>
          <w:sz w:val="24"/>
        </w:rPr>
        <w:t>в филиалах, отделах, удаленных рабочих местах МФЦ, в Администрации/Организации;</w:t>
      </w:r>
    </w:p>
    <w:p w14:paraId="24040000">
      <w:pPr>
        <w:widowControl w:val="0"/>
        <w:spacing w:after="0" w:line="240" w:lineRule="auto"/>
        <w:ind w:firstLine="540" w:left="0"/>
        <w:jc w:val="both"/>
        <w:rPr>
          <w:rFonts w:ascii="Times New Roman" w:hAnsi="Times New Roman"/>
          <w:sz w:val="24"/>
        </w:rPr>
      </w:pPr>
      <w:r>
        <w:rPr>
          <w:rFonts w:ascii="Times New Roman" w:hAnsi="Times New Roman"/>
          <w:sz w:val="24"/>
        </w:rPr>
        <w:t>без личной явки:</w:t>
      </w:r>
    </w:p>
    <w:p w14:paraId="25040000">
      <w:pPr>
        <w:widowControl w:val="0"/>
        <w:spacing w:after="0" w:line="240" w:lineRule="auto"/>
        <w:ind w:firstLine="540" w:left="0"/>
        <w:jc w:val="both"/>
        <w:rPr>
          <w:rFonts w:ascii="Times New Roman" w:hAnsi="Times New Roman"/>
          <w:sz w:val="24"/>
        </w:rPr>
      </w:pPr>
      <w:r>
        <w:rPr>
          <w:rFonts w:ascii="Times New Roman" w:hAnsi="Times New Roman"/>
          <w:sz w:val="24"/>
        </w:rPr>
        <w:t>в электронной форме через личный кабинет заявителя на ПГУ ЛО/ЕПГУ;</w:t>
      </w:r>
    </w:p>
    <w:p w14:paraId="26040000">
      <w:pPr>
        <w:widowControl w:val="0"/>
        <w:spacing w:after="0" w:line="240" w:lineRule="auto"/>
        <w:ind w:firstLine="540" w:left="0"/>
        <w:jc w:val="both"/>
        <w:rPr>
          <w:rFonts w:ascii="Times New Roman" w:hAnsi="Times New Roman"/>
          <w:sz w:val="24"/>
        </w:rPr>
      </w:pPr>
      <w:r>
        <w:rPr>
          <w:rFonts w:ascii="Times New Roman" w:hAnsi="Times New Roman"/>
          <w:sz w:val="24"/>
        </w:rPr>
        <w:t>электронной почте.</w:t>
      </w:r>
    </w:p>
    <w:p w14:paraId="27040000">
      <w:pPr>
        <w:spacing w:after="0" w:line="240" w:lineRule="auto"/>
        <w:ind/>
        <w:jc w:val="both"/>
        <w:rPr>
          <w:rFonts w:ascii="Times New Roman" w:hAnsi="Times New Roman"/>
          <w:sz w:val="24"/>
        </w:rPr>
      </w:pPr>
      <w:r>
        <w:rPr>
          <w:rFonts w:ascii="Times New Roman" w:hAnsi="Times New Roman"/>
          <w:sz w:val="24"/>
        </w:rPr>
        <w:t>При поступлении указанных документов (сведений) в администрацию решение о предоставлении (об отказе в предоставлении) муниципальной услуги будет принято и направлено в Ваш адрес в установленные сроки.</w:t>
      </w:r>
    </w:p>
    <w:p w14:paraId="28040000">
      <w:pPr>
        <w:spacing w:after="0" w:line="240" w:lineRule="auto"/>
        <w:ind/>
        <w:jc w:val="both"/>
        <w:rPr>
          <w:rFonts w:ascii="Times New Roman" w:hAnsi="Times New Roman"/>
          <w:sz w:val="24"/>
        </w:rPr>
      </w:pPr>
    </w:p>
    <w:p w14:paraId="29040000">
      <w:pPr>
        <w:spacing w:after="0" w:line="240" w:lineRule="auto"/>
        <w:ind/>
        <w:jc w:val="both"/>
        <w:rPr>
          <w:rFonts w:ascii="Times New Roman" w:hAnsi="Times New Roman"/>
          <w:sz w:val="24"/>
        </w:rPr>
      </w:pPr>
    </w:p>
    <w:p w14:paraId="2A040000">
      <w:pPr>
        <w:spacing w:after="0" w:line="240" w:lineRule="auto"/>
        <w:ind/>
        <w:jc w:val="both"/>
        <w:rPr>
          <w:rFonts w:ascii="Times New Roman" w:hAnsi="Times New Roman"/>
          <w:sz w:val="24"/>
        </w:rPr>
      </w:pPr>
    </w:p>
    <w:p w14:paraId="2B040000">
      <w:pPr>
        <w:widowControl w:val="0"/>
        <w:spacing w:after="0" w:before="0" w:line="240" w:lineRule="auto"/>
        <w:ind/>
        <w:jc w:val="both"/>
        <w:rPr>
          <w:rFonts w:ascii="Times New Roman" w:hAnsi="Times New Roman"/>
          <w:sz w:val="24"/>
        </w:rPr>
      </w:pPr>
      <w:r>
        <w:rPr>
          <w:rFonts w:ascii="Times New Roman" w:hAnsi="Times New Roman"/>
          <w:sz w:val="24"/>
        </w:rPr>
        <w:t>Глава Администрации</w:t>
      </w:r>
    </w:p>
    <w:p w14:paraId="2C040000">
      <w:pPr>
        <w:spacing w:after="0" w:line="240" w:lineRule="auto"/>
        <w:ind/>
        <w:rPr>
          <w:rFonts w:ascii="Times New Roman" w:hAnsi="Times New Roman"/>
          <w:sz w:val="24"/>
        </w:rPr>
      </w:pPr>
      <w:r>
        <w:rPr>
          <w:rFonts w:ascii="Times New Roman" w:hAnsi="Times New Roman"/>
          <w:sz w:val="24"/>
        </w:rPr>
        <w:t xml:space="preserve">Лебяженского городского поселения </w:t>
      </w:r>
    </w:p>
    <w:p w14:paraId="2D040000">
      <w:pPr>
        <w:spacing w:after="0" w:line="240" w:lineRule="auto"/>
        <w:ind/>
        <w:jc w:val="right"/>
        <w:rPr>
          <w:rFonts w:ascii="Times New Roman" w:hAnsi="Times New Roman"/>
          <w:sz w:val="24"/>
        </w:rPr>
      </w:pPr>
    </w:p>
    <w:sectPr>
      <w:headerReference r:id="rId1" w:type="default"/>
      <w:pgSz w:h="16838" w:orient="portrait" w:w="11906"/>
      <w:pgMar w:bottom="1134" w:footer="709" w:gutter="0" w:header="709" w:left="1134" w:right="624"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left"/>
      <w:pPr>
        <w:ind w:hanging="720" w:left="108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1">
    <w:lvl w:ilvl="0">
      <w:start w:val="1"/>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abstractNum w:abstractNumId="2">
    <w:lvl w:ilvl="0">
      <w:start w:val="1"/>
      <w:numFmt w:val="bullet"/>
      <w:lvlText w:val="-"/>
      <w:lvlJc w:val="left"/>
      <w:pPr>
        <w:ind w:hanging="360" w:left="1353"/>
      </w:pPr>
      <w:rPr>
        <w:rFonts w:ascii="Segoe UI" w:hAnsi="Segoe UI"/>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decimal"/>
      <w:lvlText w:val="%1."/>
      <w:lvlJc w:val="left"/>
      <w:pPr>
        <w:ind w:hanging="360" w:left="420"/>
      </w:pPr>
    </w:lvl>
    <w:lvl w:ilvl="1">
      <w:start w:val="1"/>
      <w:numFmt w:val="lowerLetter"/>
      <w:lvlText w:val="%2."/>
      <w:lvlJc w:val="left"/>
      <w:pPr>
        <w:ind w:hanging="360" w:left="1140"/>
      </w:pPr>
    </w:lvl>
    <w:lvl w:ilvl="2">
      <w:start w:val="1"/>
      <w:numFmt w:val="lowerRoman"/>
      <w:lvlText w:val="%3."/>
      <w:lvlJc w:val="right"/>
      <w:pPr>
        <w:ind w:hanging="180" w:left="1860"/>
      </w:pPr>
    </w:lvl>
    <w:lvl w:ilvl="3">
      <w:start w:val="1"/>
      <w:numFmt w:val="decimal"/>
      <w:lvlText w:val="%4."/>
      <w:lvlJc w:val="left"/>
      <w:pPr>
        <w:ind w:hanging="360" w:left="2580"/>
      </w:pPr>
    </w:lvl>
    <w:lvl w:ilvl="4">
      <w:start w:val="1"/>
      <w:numFmt w:val="lowerLetter"/>
      <w:lvlText w:val="%5."/>
      <w:lvlJc w:val="left"/>
      <w:pPr>
        <w:ind w:hanging="360" w:left="3300"/>
      </w:pPr>
    </w:lvl>
    <w:lvl w:ilvl="5">
      <w:start w:val="1"/>
      <w:numFmt w:val="lowerRoman"/>
      <w:lvlText w:val="%6."/>
      <w:lvlJc w:val="right"/>
      <w:pPr>
        <w:ind w:hanging="180" w:left="4020"/>
      </w:pPr>
    </w:lvl>
    <w:lvl w:ilvl="6">
      <w:start w:val="1"/>
      <w:numFmt w:val="decimal"/>
      <w:lvlText w:val="%7."/>
      <w:lvlJc w:val="left"/>
      <w:pPr>
        <w:ind w:hanging="360" w:left="4740"/>
      </w:pPr>
    </w:lvl>
    <w:lvl w:ilvl="7">
      <w:start w:val="1"/>
      <w:numFmt w:val="lowerLetter"/>
      <w:lvlText w:val="%8."/>
      <w:lvlJc w:val="left"/>
      <w:pPr>
        <w:ind w:hanging="360" w:left="5460"/>
      </w:pPr>
    </w:lvl>
    <w:lvl w:ilvl="8">
      <w:start w:val="1"/>
      <w:numFmt w:val="lowerRoman"/>
      <w:lvlText w:val="%9."/>
      <w:lvlJc w:val="right"/>
      <w:pPr>
        <w:ind w:hanging="180" w:left="6180"/>
      </w:pPr>
    </w:lvl>
  </w:abstractNum>
  <w:abstractNum w:abstractNumId="4">
    <w:lvl w:ilvl="0">
      <w:start w:val="1"/>
      <w:numFmt w:val="decimal"/>
      <w:lvlText w:val="%1."/>
      <w:lvlJc w:val="left"/>
      <w:pPr>
        <w:ind w:hanging="360" w:left="720"/>
      </w:pPr>
      <w:rPr>
        <w:sz w:val="24"/>
      </w:rPr>
    </w:lvl>
    <w:lvl w:ilvl="1">
      <w:start w:val="1"/>
      <w:numFmt w:val="lowerLetter"/>
      <w:lvlText w:val="%2."/>
      <w:lvlJc w:val="left"/>
      <w:pPr>
        <w:ind w:hanging="360" w:left="1440"/>
      </w:pPr>
    </w:lvl>
    <w:lvl w:ilvl="2">
      <w:start w:val="1"/>
      <w:numFmt w:val="lowerRoman"/>
      <w:lvlText w:val="%3."/>
      <w:lvlJc w:val="right"/>
      <w:pPr>
        <w:ind w:hanging="180" w:left="2160"/>
      </w:pPr>
    </w:lvl>
    <w:lvl w:ilvl="3">
      <w:start w:val="1"/>
      <w:numFmt w:val="decimal"/>
      <w:lvlText w:val="%4."/>
      <w:lvlJc w:val="left"/>
      <w:pPr>
        <w:ind w:hanging="360" w:left="2880"/>
      </w:pPr>
    </w:lvl>
    <w:lvl w:ilvl="4">
      <w:start w:val="1"/>
      <w:numFmt w:val="lowerLetter"/>
      <w:lvlText w:val="%5."/>
      <w:lvlJc w:val="left"/>
      <w:pPr>
        <w:ind w:hanging="360" w:left="3600"/>
      </w:pPr>
    </w:lvl>
    <w:lvl w:ilvl="5">
      <w:start w:val="1"/>
      <w:numFmt w:val="lowerRoman"/>
      <w:lvlText w:val="%6."/>
      <w:lvlJc w:val="right"/>
      <w:pPr>
        <w:ind w:hanging="180" w:left="4320"/>
      </w:pPr>
    </w:lvl>
    <w:lvl w:ilvl="6">
      <w:start w:val="1"/>
      <w:numFmt w:val="decimal"/>
      <w:lvlText w:val="%7."/>
      <w:lvlJc w:val="left"/>
      <w:pPr>
        <w:ind w:hanging="360" w:left="5040"/>
      </w:pPr>
    </w:lvl>
    <w:lvl w:ilvl="7">
      <w:start w:val="1"/>
      <w:numFmt w:val="lowerLetter"/>
      <w:lvlText w:val="%8."/>
      <w:lvlJc w:val="left"/>
      <w:pPr>
        <w:ind w:hanging="360" w:left="5760"/>
      </w:pPr>
    </w:lvl>
    <w:lvl w:ilvl="8">
      <w:start w:val="1"/>
      <w:numFmt w:val="lowerRoman"/>
      <w:lvlText w:val="%9."/>
      <w:lvlJc w:val="right"/>
      <w:pPr>
        <w:ind w:hanging="18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2"/>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pPr>
      <w:spacing w:after="200" w:line="276" w:lineRule="auto"/>
      <w:ind/>
    </w:pPr>
  </w:style>
  <w:style w:default="1" w:styleId="Style_10_ch" w:type="character">
    <w:name w:val="Normal"/>
    <w:link w:val="Style_10"/>
  </w:style>
  <w:style w:styleId="Style_11" w:type="paragraph">
    <w:name w:val="toc 2"/>
    <w:next w:val="Style_10"/>
    <w:link w:val="Style_11_ch"/>
    <w:uiPriority w:val="39"/>
    <w:pPr>
      <w:ind w:firstLine="0" w:left="200"/>
      <w:jc w:val="left"/>
    </w:pPr>
    <w:rPr>
      <w:rFonts w:ascii="XO Thames" w:hAnsi="XO Thames"/>
      <w:sz w:val="28"/>
    </w:rPr>
  </w:style>
  <w:style w:styleId="Style_11_ch" w:type="character">
    <w:name w:val="toc 2"/>
    <w:link w:val="Style_11"/>
    <w:rPr>
      <w:rFonts w:ascii="XO Thames" w:hAnsi="XO Thames"/>
      <w:sz w:val="28"/>
    </w:rPr>
  </w:style>
  <w:style w:styleId="Style_12" w:type="paragraph">
    <w:name w:val="Normal (Web)"/>
    <w:basedOn w:val="Style_10"/>
    <w:link w:val="Style_12_ch"/>
    <w:pPr>
      <w:spacing w:afterAutospacing="on" w:beforeAutospacing="on" w:line="240" w:lineRule="auto"/>
      <w:ind/>
    </w:pPr>
    <w:rPr>
      <w:rFonts w:ascii="Arial" w:hAnsi="Arial"/>
      <w:color w:val="4C4C4C"/>
      <w:sz w:val="16"/>
    </w:rPr>
  </w:style>
  <w:style w:styleId="Style_12_ch" w:type="character">
    <w:name w:val="Normal (Web)"/>
    <w:basedOn w:val="Style_10_ch"/>
    <w:link w:val="Style_12"/>
    <w:rPr>
      <w:rFonts w:ascii="Arial" w:hAnsi="Arial"/>
      <w:color w:val="4C4C4C"/>
      <w:sz w:val="16"/>
    </w:rPr>
  </w:style>
  <w:style w:styleId="Style_13" w:type="paragraph">
    <w:name w:val="toc 4"/>
    <w:next w:val="Style_10"/>
    <w:link w:val="Style_13_ch"/>
    <w:uiPriority w:val="39"/>
    <w:pPr>
      <w:ind w:firstLine="0" w:left="600"/>
      <w:jc w:val="left"/>
    </w:pPr>
    <w:rPr>
      <w:rFonts w:ascii="XO Thames" w:hAnsi="XO Thames"/>
      <w:sz w:val="28"/>
    </w:rPr>
  </w:style>
  <w:style w:styleId="Style_13_ch" w:type="character">
    <w:name w:val="toc 4"/>
    <w:link w:val="Style_13"/>
    <w:rPr>
      <w:rFonts w:ascii="XO Thames" w:hAnsi="XO Thames"/>
      <w:sz w:val="28"/>
    </w:rPr>
  </w:style>
  <w:style w:styleId="Style_14" w:type="paragraph">
    <w:name w:val="toc 6"/>
    <w:next w:val="Style_10"/>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toc 7"/>
    <w:next w:val="Style_10"/>
    <w:link w:val="Style_15_ch"/>
    <w:uiPriority w:val="39"/>
    <w:pPr>
      <w:ind w:firstLine="0" w:left="1200"/>
      <w:jc w:val="left"/>
    </w:pPr>
    <w:rPr>
      <w:rFonts w:ascii="XO Thames" w:hAnsi="XO Thames"/>
      <w:sz w:val="28"/>
    </w:rPr>
  </w:style>
  <w:style w:styleId="Style_15_ch" w:type="character">
    <w:name w:val="toc 7"/>
    <w:link w:val="Style_15"/>
    <w:rPr>
      <w:rFonts w:ascii="XO Thames" w:hAnsi="XO Thames"/>
      <w:sz w:val="28"/>
    </w:rPr>
  </w:style>
  <w:style w:styleId="Style_16" w:type="paragraph">
    <w:name w:val="Text body"/>
    <w:basedOn w:val="Style_10"/>
    <w:link w:val="Style_16_ch"/>
    <w:pPr>
      <w:widowControl w:val="0"/>
      <w:spacing w:after="120" w:line="240" w:lineRule="auto"/>
      <w:ind/>
    </w:pPr>
    <w:rPr>
      <w:rFonts w:ascii="Arial" w:hAnsi="Arial"/>
      <w:sz w:val="24"/>
    </w:rPr>
  </w:style>
  <w:style w:styleId="Style_16_ch" w:type="character">
    <w:name w:val="Text body"/>
    <w:basedOn w:val="Style_10_ch"/>
    <w:link w:val="Style_16"/>
    <w:rPr>
      <w:rFonts w:ascii="Arial" w:hAnsi="Arial"/>
      <w:sz w:val="24"/>
    </w:rPr>
  </w:style>
  <w:style w:styleId="Style_17" w:type="paragraph">
    <w:name w:val="Body Text Indent"/>
    <w:basedOn w:val="Style_10"/>
    <w:link w:val="Style_17_ch"/>
    <w:pPr>
      <w:spacing w:after="0" w:line="240" w:lineRule="auto"/>
      <w:ind w:firstLine="709" w:left="0"/>
      <w:jc w:val="both"/>
    </w:pPr>
    <w:rPr>
      <w:rFonts w:ascii="Times New Roman CYR" w:hAnsi="Times New Roman CYR"/>
      <w:sz w:val="20"/>
    </w:rPr>
  </w:style>
  <w:style w:styleId="Style_17_ch" w:type="character">
    <w:name w:val="Body Text Indent"/>
    <w:basedOn w:val="Style_10_ch"/>
    <w:link w:val="Style_17"/>
    <w:rPr>
      <w:rFonts w:ascii="Times New Roman CYR" w:hAnsi="Times New Roman CYR"/>
      <w:sz w:val="20"/>
    </w:rPr>
  </w:style>
  <w:style w:styleId="Style_4" w:type="paragraph">
    <w:name w:val="ConsPlusNormal"/>
    <w:link w:val="Style_4_ch"/>
    <w:pPr>
      <w:widowControl w:val="0"/>
      <w:ind w:firstLine="720" w:left="0"/>
    </w:pPr>
    <w:rPr>
      <w:rFonts w:ascii="Arial" w:hAnsi="Arial"/>
      <w:sz w:val="20"/>
    </w:rPr>
  </w:style>
  <w:style w:styleId="Style_4_ch" w:type="character">
    <w:name w:val="ConsPlusNormal"/>
    <w:link w:val="Style_4"/>
    <w:rPr>
      <w:rFonts w:ascii="Arial" w:hAnsi="Arial"/>
      <w:sz w:val="20"/>
    </w:rPr>
  </w:style>
  <w:style w:styleId="Style_7" w:type="paragraph">
    <w:name w:val="heading 3"/>
    <w:basedOn w:val="Style_10"/>
    <w:next w:val="Style_10"/>
    <w:link w:val="Style_7_ch"/>
    <w:uiPriority w:val="9"/>
    <w:qFormat/>
    <w:pPr>
      <w:keepNext w:val="1"/>
      <w:spacing w:after="0" w:line="240" w:lineRule="auto"/>
      <w:ind/>
      <w:jc w:val="center"/>
      <w:outlineLvl w:val="2"/>
    </w:pPr>
    <w:rPr>
      <w:rFonts w:ascii="Times New Roman" w:hAnsi="Times New Roman"/>
      <w:b w:val="1"/>
      <w:caps w:val="1"/>
      <w:spacing w:val="20"/>
      <w:sz w:val="32"/>
    </w:rPr>
  </w:style>
  <w:style w:styleId="Style_7_ch" w:type="character">
    <w:name w:val="heading 3"/>
    <w:basedOn w:val="Style_10_ch"/>
    <w:link w:val="Style_7"/>
    <w:rPr>
      <w:rFonts w:ascii="Times New Roman" w:hAnsi="Times New Roman"/>
      <w:b w:val="1"/>
      <w:caps w:val="1"/>
      <w:spacing w:val="20"/>
      <w:sz w:val="32"/>
    </w:rPr>
  </w:style>
  <w:style w:styleId="Style_18" w:type="paragraph">
    <w:name w:val="footnote reference"/>
    <w:basedOn w:val="Style_19"/>
    <w:link w:val="Style_18_ch"/>
    <w:rPr>
      <w:vertAlign w:val="superscript"/>
    </w:rPr>
  </w:style>
  <w:style w:styleId="Style_18_ch" w:type="character">
    <w:name w:val="footnote reference"/>
    <w:basedOn w:val="Style_19_ch"/>
    <w:link w:val="Style_18"/>
    <w:rPr>
      <w:vertAlign w:val="superscript"/>
    </w:rPr>
  </w:style>
  <w:style w:styleId="Style_19" w:type="paragraph">
    <w:name w:val="Default Paragraph Font"/>
    <w:link w:val="Style_19_ch"/>
  </w:style>
  <w:style w:styleId="Style_19_ch" w:type="character">
    <w:name w:val="Default Paragraph Font"/>
    <w:link w:val="Style_19"/>
  </w:style>
  <w:style w:styleId="Style_8" w:type="paragraph">
    <w:name w:val="annotation text"/>
    <w:basedOn w:val="Style_10"/>
    <w:link w:val="Style_8_ch"/>
    <w:pPr>
      <w:spacing w:line="240" w:lineRule="auto"/>
      <w:ind/>
    </w:pPr>
    <w:rPr>
      <w:sz w:val="20"/>
    </w:rPr>
  </w:style>
  <w:style w:styleId="Style_8_ch" w:type="character">
    <w:name w:val="annotation text"/>
    <w:basedOn w:val="Style_10_ch"/>
    <w:link w:val="Style_8"/>
    <w:rPr>
      <w:sz w:val="20"/>
    </w:rPr>
  </w:style>
  <w:style w:styleId="Style_20" w:type="paragraph">
    <w:name w:val="fontstyle01"/>
    <w:link w:val="Style_20_ch"/>
    <w:rPr>
      <w:rFonts w:ascii="TimesNewRomanPSMT" w:hAnsi="TimesNewRomanPSMT"/>
      <w:b w:val="0"/>
      <w:i w:val="0"/>
      <w:color w:val="000000"/>
      <w:sz w:val="28"/>
    </w:rPr>
  </w:style>
  <w:style w:styleId="Style_20_ch" w:type="character">
    <w:name w:val="fontstyle01"/>
    <w:link w:val="Style_20"/>
    <w:rPr>
      <w:rFonts w:ascii="TimesNewRomanPSMT" w:hAnsi="TimesNewRomanPSMT"/>
      <w:b w:val="0"/>
      <w:i w:val="0"/>
      <w:color w:val="000000"/>
      <w:sz w:val="28"/>
    </w:rPr>
  </w:style>
  <w:style w:styleId="Style_21" w:type="paragraph">
    <w:name w:val="annotation reference"/>
    <w:basedOn w:val="Style_19"/>
    <w:link w:val="Style_21_ch"/>
    <w:rPr>
      <w:sz w:val="16"/>
    </w:rPr>
  </w:style>
  <w:style w:styleId="Style_21_ch" w:type="character">
    <w:name w:val="annotation reference"/>
    <w:basedOn w:val="Style_19_ch"/>
    <w:link w:val="Style_21"/>
    <w:rPr>
      <w:sz w:val="16"/>
    </w:rPr>
  </w:style>
  <w:style w:styleId="Style_22" w:type="paragraph">
    <w:name w:val="toc 3"/>
    <w:next w:val="Style_10"/>
    <w:link w:val="Style_22_ch"/>
    <w:uiPriority w:val="39"/>
    <w:pPr>
      <w:ind w:firstLine="0" w:left="400"/>
      <w:jc w:val="left"/>
    </w:pPr>
    <w:rPr>
      <w:rFonts w:ascii="XO Thames" w:hAnsi="XO Thames"/>
      <w:sz w:val="28"/>
    </w:rPr>
  </w:style>
  <w:style w:styleId="Style_22_ch" w:type="character">
    <w:name w:val="toc 3"/>
    <w:link w:val="Style_22"/>
    <w:rPr>
      <w:rFonts w:ascii="XO Thames" w:hAnsi="XO Thames"/>
      <w:sz w:val="28"/>
    </w:rPr>
  </w:style>
  <w:style w:styleId="Style_23" w:type="paragraph">
    <w:name w:val="footer"/>
    <w:basedOn w:val="Style_10"/>
    <w:link w:val="Style_23_ch"/>
    <w:pPr>
      <w:tabs>
        <w:tab w:leader="none" w:pos="4677" w:val="center"/>
        <w:tab w:leader="none" w:pos="9355" w:val="right"/>
      </w:tabs>
      <w:spacing w:after="0" w:line="240" w:lineRule="auto"/>
      <w:ind/>
    </w:pPr>
  </w:style>
  <w:style w:styleId="Style_23_ch" w:type="character">
    <w:name w:val="footer"/>
    <w:basedOn w:val="Style_10_ch"/>
    <w:link w:val="Style_23"/>
  </w:style>
  <w:style w:styleId="Style_2" w:type="paragraph">
    <w:name w:val="ConsPlusTitle"/>
    <w:link w:val="Style_2_ch"/>
    <w:pPr>
      <w:widowControl w:val="0"/>
      <w:ind/>
    </w:pPr>
    <w:rPr>
      <w:rFonts w:ascii="Times New Roman" w:hAnsi="Times New Roman"/>
      <w:b w:val="1"/>
      <w:sz w:val="24"/>
    </w:rPr>
  </w:style>
  <w:style w:styleId="Style_2_ch" w:type="character">
    <w:name w:val="ConsPlusTitle"/>
    <w:link w:val="Style_2"/>
    <w:rPr>
      <w:rFonts w:ascii="Times New Roman" w:hAnsi="Times New Roman"/>
      <w:b w:val="1"/>
      <w:sz w:val="24"/>
    </w:rPr>
  </w:style>
  <w:style w:styleId="Style_24" w:type="paragraph">
    <w:name w:val="ConsPlusNonformat"/>
    <w:link w:val="Style_24_ch"/>
    <w:pPr>
      <w:widowControl w:val="0"/>
      <w:ind/>
    </w:pPr>
    <w:rPr>
      <w:rFonts w:ascii="Courier New" w:hAnsi="Courier New"/>
      <w:sz w:val="20"/>
    </w:rPr>
  </w:style>
  <w:style w:styleId="Style_24_ch" w:type="character">
    <w:name w:val="ConsPlusNonformat"/>
    <w:link w:val="Style_24"/>
    <w:rPr>
      <w:rFonts w:ascii="Courier New" w:hAnsi="Courier New"/>
      <w:sz w:val="20"/>
    </w:rPr>
  </w:style>
  <w:style w:styleId="Style_25" w:type="paragraph">
    <w:name w:val="Название проектного документа"/>
    <w:basedOn w:val="Style_10"/>
    <w:link w:val="Style_25_ch"/>
    <w:pPr>
      <w:widowControl w:val="0"/>
      <w:spacing w:after="0" w:line="240" w:lineRule="auto"/>
      <w:ind w:firstLine="0" w:left="1701"/>
      <w:jc w:val="center"/>
    </w:pPr>
    <w:rPr>
      <w:rFonts w:ascii="Arial" w:hAnsi="Arial"/>
      <w:b w:val="1"/>
      <w:color w:val="000080"/>
      <w:sz w:val="32"/>
    </w:rPr>
  </w:style>
  <w:style w:styleId="Style_25_ch" w:type="character">
    <w:name w:val="Название проектного документа"/>
    <w:basedOn w:val="Style_10_ch"/>
    <w:link w:val="Style_25"/>
    <w:rPr>
      <w:rFonts w:ascii="Arial" w:hAnsi="Arial"/>
      <w:b w:val="1"/>
      <w:color w:val="000080"/>
      <w:sz w:val="32"/>
    </w:rPr>
  </w:style>
  <w:style w:styleId="Style_26" w:type="paragraph">
    <w:name w:val="Balloon Text"/>
    <w:basedOn w:val="Style_10"/>
    <w:link w:val="Style_26_ch"/>
    <w:pPr>
      <w:spacing w:after="0" w:line="240" w:lineRule="auto"/>
      <w:ind/>
    </w:pPr>
    <w:rPr>
      <w:rFonts w:ascii="Tahoma" w:hAnsi="Tahoma"/>
      <w:sz w:val="16"/>
    </w:rPr>
  </w:style>
  <w:style w:styleId="Style_26_ch" w:type="character">
    <w:name w:val="Balloon Text"/>
    <w:basedOn w:val="Style_10_ch"/>
    <w:link w:val="Style_26"/>
    <w:rPr>
      <w:rFonts w:ascii="Tahoma" w:hAnsi="Tahoma"/>
      <w:sz w:val="16"/>
    </w:rPr>
  </w:style>
  <w:style w:styleId="Style_27" w:type="paragraph">
    <w:name w:val="heading 5"/>
    <w:basedOn w:val="Style_10"/>
    <w:next w:val="Style_10"/>
    <w:link w:val="Style_27_ch"/>
    <w:uiPriority w:val="9"/>
    <w:qFormat/>
    <w:pPr>
      <w:keepNext w:val="1"/>
      <w:spacing w:after="0" w:line="240" w:lineRule="auto"/>
      <w:ind/>
      <w:jc w:val="right"/>
      <w:outlineLvl w:val="4"/>
    </w:pPr>
    <w:rPr>
      <w:rFonts w:ascii="Times New Roman" w:hAnsi="Times New Roman"/>
      <w:b w:val="1"/>
      <w:spacing w:val="20"/>
      <w:sz w:val="32"/>
      <w:u w:val="single"/>
    </w:rPr>
  </w:style>
  <w:style w:styleId="Style_27_ch" w:type="character">
    <w:name w:val="heading 5"/>
    <w:basedOn w:val="Style_10_ch"/>
    <w:link w:val="Style_27"/>
    <w:rPr>
      <w:rFonts w:ascii="Times New Roman" w:hAnsi="Times New Roman"/>
      <w:b w:val="1"/>
      <w:spacing w:val="20"/>
      <w:sz w:val="32"/>
      <w:u w:val="single"/>
    </w:rPr>
  </w:style>
  <w:style w:styleId="Style_28" w:type="paragraph">
    <w:name w:val="heading 1"/>
    <w:basedOn w:val="Style_10"/>
    <w:next w:val="Style_10"/>
    <w:link w:val="Style_28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28_ch" w:type="character">
    <w:name w:val="heading 1"/>
    <w:basedOn w:val="Style_10_ch"/>
    <w:link w:val="Style_28"/>
    <w:rPr>
      <w:rFonts w:asciiTheme="majorAscii" w:hAnsiTheme="majorHAnsi"/>
      <w:b w:val="1"/>
      <w:color w:themeColor="accent1" w:themeShade="BF" w:val="376092"/>
      <w:sz w:val="28"/>
    </w:rPr>
  </w:style>
  <w:style w:styleId="Style_29" w:type="paragraph">
    <w:name w:val="Текст примечания Знак2"/>
    <w:link w:val="Style_29_ch"/>
    <w:rPr>
      <w:rFonts w:ascii="Calibri" w:hAnsi="Calibri"/>
    </w:rPr>
  </w:style>
  <w:style w:styleId="Style_29_ch" w:type="character">
    <w:name w:val="Текст примечания Знак2"/>
    <w:link w:val="Style_29"/>
    <w:rPr>
      <w:rFonts w:ascii="Calibri" w:hAnsi="Calibri"/>
    </w:rPr>
  </w:style>
  <w:style w:styleId="Style_3" w:type="paragraph">
    <w:name w:val="List Paragraph"/>
    <w:basedOn w:val="Style_10"/>
    <w:link w:val="Style_3_ch"/>
    <w:pPr>
      <w:spacing w:after="0"/>
      <w:ind w:firstLine="0" w:left="720"/>
    </w:pPr>
  </w:style>
  <w:style w:styleId="Style_3_ch" w:type="character">
    <w:name w:val="List Paragraph"/>
    <w:basedOn w:val="Style_10_ch"/>
    <w:link w:val="Style_3"/>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30" w:type="paragraph">
    <w:name w:val="Hyperlink"/>
    <w:basedOn w:val="Style_19"/>
    <w:link w:val="Style_30_ch"/>
    <w:rPr>
      <w:color w:val="0000FF"/>
      <w:u w:val="single"/>
    </w:rPr>
  </w:style>
  <w:style w:styleId="Style_30_ch" w:type="character">
    <w:name w:val="Hyperlink"/>
    <w:basedOn w:val="Style_19_ch"/>
    <w:link w:val="Style_30"/>
    <w:rPr>
      <w:color w:val="0000FF"/>
      <w:u w:val="single"/>
    </w:rPr>
  </w:style>
  <w:style w:styleId="Style_31" w:type="paragraph">
    <w:name w:val="Footnote"/>
    <w:basedOn w:val="Style_10"/>
    <w:link w:val="Style_31_ch"/>
    <w:pPr>
      <w:spacing w:after="0" w:line="240" w:lineRule="auto"/>
      <w:ind/>
    </w:pPr>
    <w:rPr>
      <w:rFonts w:ascii="Times New Roman" w:hAnsi="Times New Roman"/>
      <w:sz w:val="20"/>
    </w:rPr>
  </w:style>
  <w:style w:styleId="Style_31_ch" w:type="character">
    <w:name w:val="Footnote"/>
    <w:basedOn w:val="Style_10_ch"/>
    <w:link w:val="Style_31"/>
    <w:rPr>
      <w:rFonts w:ascii="Times New Roman" w:hAnsi="Times New Roman"/>
      <w:sz w:val="20"/>
    </w:rPr>
  </w:style>
  <w:style w:styleId="Style_32" w:type="paragraph">
    <w:name w:val="toc 1"/>
    <w:next w:val="Style_10"/>
    <w:link w:val="Style_32_ch"/>
    <w:uiPriority w:val="39"/>
    <w:pPr>
      <w:ind w:firstLine="0" w:left="0"/>
      <w:jc w:val="left"/>
    </w:pPr>
    <w:rPr>
      <w:rFonts w:ascii="XO Thames" w:hAnsi="XO Thames"/>
      <w:b w:val="1"/>
      <w:sz w:val="28"/>
    </w:rPr>
  </w:style>
  <w:style w:styleId="Style_32_ch" w:type="character">
    <w:name w:val="toc 1"/>
    <w:link w:val="Style_32"/>
    <w:rPr>
      <w:rFonts w:ascii="XO Thames" w:hAnsi="XO Thames"/>
      <w:b w:val="1"/>
      <w:sz w:val="28"/>
    </w:rPr>
  </w:style>
  <w:style w:styleId="Style_33" w:type="paragraph">
    <w:name w:val="Header and Footer"/>
    <w:link w:val="Style_33_ch"/>
    <w:pPr>
      <w:spacing w:line="240" w:lineRule="auto"/>
      <w:ind/>
      <w:jc w:val="both"/>
    </w:pPr>
    <w:rPr>
      <w:rFonts w:ascii="XO Thames" w:hAnsi="XO Thames"/>
      <w:sz w:val="20"/>
    </w:rPr>
  </w:style>
  <w:style w:styleId="Style_33_ch" w:type="character">
    <w:name w:val="Header and Footer"/>
    <w:link w:val="Style_33"/>
    <w:rPr>
      <w:rFonts w:ascii="XO Thames" w:hAnsi="XO Thames"/>
      <w:sz w:val="20"/>
    </w:rPr>
  </w:style>
  <w:style w:styleId="Style_34" w:type="paragraph">
    <w:name w:val="Preformat"/>
    <w:link w:val="Style_34_ch"/>
    <w:rPr>
      <w:rFonts w:ascii="Courier New" w:hAnsi="Courier New"/>
      <w:sz w:val="20"/>
    </w:rPr>
  </w:style>
  <w:style w:styleId="Style_34_ch" w:type="character">
    <w:name w:val="Preformat"/>
    <w:link w:val="Style_34"/>
    <w:rPr>
      <w:rFonts w:ascii="Courier New" w:hAnsi="Courier New"/>
      <w:sz w:val="20"/>
    </w:rPr>
  </w:style>
  <w:style w:styleId="Style_35" w:type="paragraph">
    <w:name w:val="Обычный1"/>
    <w:link w:val="Style_35_ch"/>
    <w:rPr>
      <w:rFonts w:ascii="Arial" w:hAnsi="Arial"/>
      <w:sz w:val="18"/>
    </w:rPr>
  </w:style>
  <w:style w:styleId="Style_35_ch" w:type="character">
    <w:name w:val="Обычный1"/>
    <w:link w:val="Style_35"/>
    <w:rPr>
      <w:rFonts w:ascii="Arial" w:hAnsi="Arial"/>
      <w:sz w:val="18"/>
    </w:rPr>
  </w:style>
  <w:style w:styleId="Style_36" w:type="paragraph">
    <w:name w:val="annotation subject"/>
    <w:basedOn w:val="Style_8"/>
    <w:next w:val="Style_8"/>
    <w:link w:val="Style_36_ch"/>
    <w:rPr>
      <w:b w:val="1"/>
    </w:rPr>
  </w:style>
  <w:style w:styleId="Style_36_ch" w:type="character">
    <w:name w:val="annotation subject"/>
    <w:basedOn w:val="Style_8_ch"/>
    <w:link w:val="Style_36"/>
    <w:rPr>
      <w:b w:val="1"/>
    </w:rPr>
  </w:style>
  <w:style w:styleId="Style_37" w:type="paragraph">
    <w:name w:val="toc 9"/>
    <w:next w:val="Style_10"/>
    <w:link w:val="Style_37_ch"/>
    <w:uiPriority w:val="39"/>
    <w:pPr>
      <w:ind w:firstLine="0" w:left="1600"/>
      <w:jc w:val="left"/>
    </w:pPr>
    <w:rPr>
      <w:rFonts w:ascii="XO Thames" w:hAnsi="XO Thames"/>
      <w:sz w:val="28"/>
    </w:rPr>
  </w:style>
  <w:style w:styleId="Style_37_ch" w:type="character">
    <w:name w:val="toc 9"/>
    <w:link w:val="Style_37"/>
    <w:rPr>
      <w:rFonts w:ascii="XO Thames" w:hAnsi="XO Thames"/>
      <w:sz w:val="28"/>
    </w:rPr>
  </w:style>
  <w:style w:styleId="Style_38" w:type="paragraph">
    <w:name w:val="toc 8"/>
    <w:next w:val="Style_10"/>
    <w:link w:val="Style_38_ch"/>
    <w:uiPriority w:val="39"/>
    <w:pPr>
      <w:ind w:firstLine="0" w:left="1400"/>
      <w:jc w:val="left"/>
    </w:pPr>
    <w:rPr>
      <w:rFonts w:ascii="XO Thames" w:hAnsi="XO Thames"/>
      <w:sz w:val="28"/>
    </w:rPr>
  </w:style>
  <w:style w:styleId="Style_38_ch" w:type="character">
    <w:name w:val="toc 8"/>
    <w:link w:val="Style_38"/>
    <w:rPr>
      <w:rFonts w:ascii="XO Thames" w:hAnsi="XO Thames"/>
      <w:sz w:val="28"/>
    </w:rPr>
  </w:style>
  <w:style w:styleId="Style_9" w:type="paragraph">
    <w:name w:val="Body Text"/>
    <w:basedOn w:val="Style_10"/>
    <w:link w:val="Style_9_ch"/>
    <w:pPr>
      <w:spacing w:after="120"/>
      <w:ind/>
    </w:pPr>
  </w:style>
  <w:style w:styleId="Style_9_ch" w:type="character">
    <w:name w:val="Body Text"/>
    <w:basedOn w:val="Style_10_ch"/>
    <w:link w:val="Style_9"/>
  </w:style>
  <w:style w:styleId="Style_39" w:type="paragraph">
    <w:name w:val="toc 5"/>
    <w:next w:val="Style_10"/>
    <w:link w:val="Style_39_ch"/>
    <w:uiPriority w:val="39"/>
    <w:pPr>
      <w:ind w:firstLine="0" w:left="800"/>
      <w:jc w:val="left"/>
    </w:pPr>
    <w:rPr>
      <w:rFonts w:ascii="XO Thames" w:hAnsi="XO Thames"/>
      <w:sz w:val="28"/>
    </w:rPr>
  </w:style>
  <w:style w:styleId="Style_39_ch" w:type="character">
    <w:name w:val="toc 5"/>
    <w:link w:val="Style_39"/>
    <w:rPr>
      <w:rFonts w:ascii="XO Thames" w:hAnsi="XO Thames"/>
      <w:sz w:val="28"/>
    </w:rPr>
  </w:style>
  <w:style w:styleId="Style_40" w:type="paragraph">
    <w:name w:val="headertext"/>
    <w:link w:val="Style_40_ch"/>
    <w:pPr>
      <w:widowControl w:val="0"/>
      <w:ind/>
    </w:pPr>
    <w:rPr>
      <w:rFonts w:ascii="Arial" w:hAnsi="Arial"/>
      <w:b w:val="1"/>
    </w:rPr>
  </w:style>
  <w:style w:styleId="Style_40_ch" w:type="character">
    <w:name w:val="headertext"/>
    <w:link w:val="Style_40"/>
    <w:rPr>
      <w:rFonts w:ascii="Arial" w:hAnsi="Arial"/>
      <w:b w:val="1"/>
    </w:rPr>
  </w:style>
  <w:style w:styleId="Style_41" w:type="paragraph">
    <w:name w:val="No Spacing"/>
    <w:link w:val="Style_41_ch"/>
    <w:rPr>
      <w:rFonts w:ascii="Times New Roman" w:hAnsi="Times New Roman"/>
      <w:sz w:val="20"/>
    </w:rPr>
  </w:style>
  <w:style w:styleId="Style_41_ch" w:type="character">
    <w:name w:val="No Spacing"/>
    <w:link w:val="Style_41"/>
    <w:rPr>
      <w:rFonts w:ascii="Times New Roman" w:hAnsi="Times New Roman"/>
      <w:sz w:val="20"/>
    </w:rPr>
  </w:style>
  <w:style w:styleId="Style_42" w:type="paragraph">
    <w:name w:val="Heading"/>
    <w:link w:val="Style_42_ch"/>
    <w:rPr>
      <w:rFonts w:ascii="Arial" w:hAnsi="Arial"/>
      <w:b w:val="1"/>
    </w:rPr>
  </w:style>
  <w:style w:styleId="Style_42_ch" w:type="character">
    <w:name w:val="Heading"/>
    <w:link w:val="Style_42"/>
    <w:rPr>
      <w:rFonts w:ascii="Arial" w:hAnsi="Arial"/>
      <w:b w:val="1"/>
    </w:rPr>
  </w:style>
  <w:style w:styleId="Style_43" w:type="paragraph">
    <w:name w:val="Unresolved Mention"/>
    <w:basedOn w:val="Style_19"/>
    <w:link w:val="Style_43_ch"/>
    <w:rPr>
      <w:color w:val="605E5C"/>
      <w:shd w:fill="E1DFDD" w:val="clear"/>
    </w:rPr>
  </w:style>
  <w:style w:styleId="Style_43_ch" w:type="character">
    <w:name w:val="Unresolved Mention"/>
    <w:basedOn w:val="Style_19_ch"/>
    <w:link w:val="Style_43"/>
    <w:rPr>
      <w:color w:val="605E5C"/>
      <w:shd w:fill="E1DFDD" w:val="clear"/>
    </w:rPr>
  </w:style>
  <w:style w:styleId="Style_44" w:type="paragraph">
    <w:name w:val="Subtitle"/>
    <w:next w:val="Style_10"/>
    <w:link w:val="Style_44_ch"/>
    <w:uiPriority w:val="11"/>
    <w:qFormat/>
    <w:pPr>
      <w:ind/>
      <w:jc w:val="both"/>
    </w:pPr>
    <w:rPr>
      <w:rFonts w:ascii="XO Thames" w:hAnsi="XO Thames"/>
      <w:i w:val="1"/>
      <w:sz w:val="24"/>
    </w:rPr>
  </w:style>
  <w:style w:styleId="Style_44_ch" w:type="character">
    <w:name w:val="Subtitle"/>
    <w:link w:val="Style_44"/>
    <w:rPr>
      <w:rFonts w:ascii="XO Thames" w:hAnsi="XO Thames"/>
      <w:i w:val="1"/>
      <w:sz w:val="24"/>
    </w:rPr>
  </w:style>
  <w:style w:styleId="Style_45" w:type="paragraph">
    <w:name w:val="Title"/>
    <w:next w:val="Style_10"/>
    <w:link w:val="Style_45_ch"/>
    <w:uiPriority w:val="10"/>
    <w:qFormat/>
    <w:pPr>
      <w:spacing w:after="567" w:before="567"/>
      <w:ind/>
      <w:jc w:val="center"/>
    </w:pPr>
    <w:rPr>
      <w:rFonts w:ascii="XO Thames" w:hAnsi="XO Thames"/>
      <w:b w:val="1"/>
      <w:caps w:val="1"/>
      <w:sz w:val="40"/>
    </w:rPr>
  </w:style>
  <w:style w:styleId="Style_45_ch" w:type="character">
    <w:name w:val="Title"/>
    <w:link w:val="Style_45"/>
    <w:rPr>
      <w:rFonts w:ascii="XO Thames" w:hAnsi="XO Thames"/>
      <w:b w:val="1"/>
      <w:caps w:val="1"/>
      <w:sz w:val="40"/>
    </w:rPr>
  </w:style>
  <w:style w:styleId="Style_46" w:type="paragraph">
    <w:name w:val="heading 4"/>
    <w:basedOn w:val="Style_10"/>
    <w:next w:val="Style_10"/>
    <w:link w:val="Style_46_ch"/>
    <w:uiPriority w:val="9"/>
    <w:qFormat/>
    <w:pPr>
      <w:keepNext w:val="1"/>
      <w:keepLines w:val="1"/>
      <w:spacing w:after="0" w:before="200" w:line="240" w:lineRule="auto"/>
      <w:ind/>
      <w:outlineLvl w:val="3"/>
    </w:pPr>
    <w:rPr>
      <w:rFonts w:ascii="Cambria" w:hAnsi="Cambria"/>
      <w:b w:val="1"/>
      <w:i w:val="1"/>
      <w:color w:val="4F81BD"/>
      <w:sz w:val="20"/>
    </w:rPr>
  </w:style>
  <w:style w:styleId="Style_46_ch" w:type="character">
    <w:name w:val="heading 4"/>
    <w:basedOn w:val="Style_10_ch"/>
    <w:link w:val="Style_46"/>
    <w:rPr>
      <w:rFonts w:ascii="Cambria" w:hAnsi="Cambria"/>
      <w:b w:val="1"/>
      <w:i w:val="1"/>
      <w:color w:val="4F81BD"/>
      <w:sz w:val="20"/>
    </w:rPr>
  </w:style>
  <w:style w:styleId="Style_47" w:type="paragraph">
    <w:name w:val="Emphasis"/>
    <w:basedOn w:val="Style_19"/>
    <w:link w:val="Style_47_ch"/>
    <w:rPr>
      <w:i w:val="1"/>
    </w:rPr>
  </w:style>
  <w:style w:styleId="Style_47_ch" w:type="character">
    <w:name w:val="Emphasis"/>
    <w:basedOn w:val="Style_19_ch"/>
    <w:link w:val="Style_47"/>
    <w:rPr>
      <w:i w:val="1"/>
    </w:rPr>
  </w:style>
  <w:style w:styleId="Style_48" w:type="paragraph">
    <w:link w:val="Style_48_ch"/>
    <w:semiHidden w:val="1"/>
    <w:unhideWhenUsed w:val="1"/>
  </w:style>
  <w:style w:styleId="Style_48_ch" w:type="character">
    <w:link w:val="Style_48"/>
    <w:semiHidden w:val="1"/>
    <w:unhideWhenUsed w:val="1"/>
  </w:style>
  <w:style w:styleId="Style_49" w:type="paragraph">
    <w:name w:val="formattext"/>
    <w:link w:val="Style_49_ch"/>
    <w:pPr>
      <w:widowControl w:val="0"/>
      <w:ind/>
    </w:pPr>
    <w:rPr>
      <w:rFonts w:ascii="Times New Roman" w:hAnsi="Times New Roman"/>
      <w:sz w:val="18"/>
    </w:rPr>
  </w:style>
  <w:style w:styleId="Style_49_ch" w:type="character">
    <w:name w:val="formattext"/>
    <w:link w:val="Style_49"/>
    <w:rPr>
      <w:rFonts w:ascii="Times New Roman" w:hAnsi="Times New Roman"/>
      <w:sz w:val="18"/>
    </w:rPr>
  </w:style>
  <w:style w:styleId="Style_50" w:type="paragraph">
    <w:name w:val="heading 2"/>
    <w:basedOn w:val="Style_10"/>
    <w:next w:val="Style_10"/>
    <w:link w:val="Style_50_ch"/>
    <w:uiPriority w:val="9"/>
    <w:qFormat/>
    <w:pPr>
      <w:keepNext w:val="1"/>
      <w:spacing w:after="0" w:line="240" w:lineRule="auto"/>
      <w:ind/>
      <w:jc w:val="center"/>
      <w:outlineLvl w:val="1"/>
    </w:pPr>
    <w:rPr>
      <w:rFonts w:ascii="Times New Roman" w:hAnsi="Times New Roman"/>
      <w:b w:val="1"/>
      <w:sz w:val="24"/>
    </w:rPr>
  </w:style>
  <w:style w:styleId="Style_50_ch" w:type="character">
    <w:name w:val="heading 2"/>
    <w:basedOn w:val="Style_10_ch"/>
    <w:link w:val="Style_50"/>
    <w:rPr>
      <w:rFonts w:ascii="Times New Roman" w:hAnsi="Times New Roman"/>
      <w:b w:val="1"/>
      <w:sz w:val="24"/>
    </w:rPr>
  </w:style>
  <w:style w:styleId="Style_51" w:type="paragraph">
    <w:name w:val="heading 6"/>
    <w:basedOn w:val="Style_10"/>
    <w:next w:val="Style_10"/>
    <w:link w:val="Style_51_ch"/>
    <w:uiPriority w:val="9"/>
    <w:qFormat/>
    <w:pPr>
      <w:keepNext w:val="1"/>
      <w:keepLines w:val="1"/>
      <w:spacing w:after="0" w:before="200"/>
      <w:ind/>
      <w:outlineLvl w:val="5"/>
    </w:pPr>
    <w:rPr>
      <w:rFonts w:asciiTheme="majorAscii" w:hAnsiTheme="majorHAnsi"/>
      <w:i w:val="1"/>
      <w:color w:themeColor="accent1" w:themeShade="7F" w:val="244061"/>
    </w:rPr>
  </w:style>
  <w:style w:styleId="Style_51_ch" w:type="character">
    <w:name w:val="heading 6"/>
    <w:basedOn w:val="Style_10_ch"/>
    <w:link w:val="Style_51"/>
    <w:rPr>
      <w:rFonts w:asciiTheme="majorAscii" w:hAnsiTheme="majorHAnsi"/>
      <w:i w:val="1"/>
      <w:color w:themeColor="accent1" w:themeShade="7F" w:val="244061"/>
    </w:rPr>
  </w:style>
  <w:style w:styleId="Style_6" w:type="table">
    <w:name w:val="Table Grid"/>
    <w:basedOn w:val="Style_5"/>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5"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1" Target="theme/theme1.xml" Type="http://schemas.openxmlformats.org/officeDocument/2006/relationships/theme"/>
  <Relationship Id="rId10" Target="webSettings.xml" Type="http://schemas.openxmlformats.org/officeDocument/2006/relationships/webSettings"/>
  <Relationship Id="rId9" Target="stylesWithEffects.xml" Type="http://schemas.microsoft.com/office/2007/relationships/stylesWithEffects"/>
  <Relationship Id="rId8" Target="styles.xml" Type="http://schemas.openxmlformats.org/officeDocument/2006/relationships/styles"/>
  <Relationship Id="rId7" Target="settings.xml" Type="http://schemas.openxmlformats.org/officeDocument/2006/relationships/settings"/>
  <Relationship Id="rId6" Target="fontTable.xml" Type="http://schemas.openxmlformats.org/officeDocument/2006/relationships/fontTable"/>
  <Relationship Id="rId5" Target="media/4.emf" Type="http://schemas.openxmlformats.org/officeDocument/2006/relationships/image"/>
  <Relationship Id="rId4" Target="media/3.emf" Type="http://schemas.openxmlformats.org/officeDocument/2006/relationships/image"/>
  <Relationship Id="rId12" Target="numbering.xml" Type="http://schemas.openxmlformats.org/officeDocument/2006/relationships/numbering"/>
  <Relationship Id="rId3" Target="media/2.emf" Type="http://schemas.openxmlformats.org/officeDocument/2006/relationships/image"/>
  <Relationship Id="rId2" Target="media/1.emf" Type="http://schemas.openxmlformats.org/officeDocument/2006/relationships/image"/>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2024-04-11T17:01:14Z</dcterms:modified>
</cp:coreProperties>
</file>