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0DF7" w14:textId="77777777" w:rsidR="00D74070" w:rsidRDefault="0049022B">
      <w:pPr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0F3DAA0E" w14:textId="77777777" w:rsidR="00D74070" w:rsidRDefault="0049022B">
      <w:pPr>
        <w:jc w:val="center"/>
        <w:rPr>
          <w:sz w:val="22"/>
          <w:szCs w:val="22"/>
        </w:rPr>
      </w:pPr>
      <w:r>
        <w:rPr>
          <w:sz w:val="22"/>
          <w:szCs w:val="22"/>
        </w:rPr>
        <w:t>ДОГОВОР №</w:t>
      </w:r>
    </w:p>
    <w:p w14:paraId="4BB18F16" w14:textId="77777777" w:rsidR="00D74070" w:rsidRDefault="0049022B">
      <w:pPr>
        <w:jc w:val="center"/>
        <w:rPr>
          <w:sz w:val="22"/>
          <w:szCs w:val="22"/>
        </w:rPr>
      </w:pPr>
      <w:r>
        <w:rPr>
          <w:sz w:val="22"/>
          <w:szCs w:val="22"/>
        </w:rPr>
        <w:t>АРЕНДЫ ЗЕМЕЛЬНОГО УЧАСТКА</w:t>
      </w:r>
    </w:p>
    <w:p w14:paraId="75CB1B13" w14:textId="3185EF25" w:rsidR="00D74070" w:rsidRDefault="0049022B">
      <w:r>
        <w:rPr>
          <w:sz w:val="22"/>
          <w:szCs w:val="22"/>
        </w:rPr>
        <w:t>Лебяженское г.п.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</w:t>
      </w:r>
      <w:r w:rsidR="00136467">
        <w:rPr>
          <w:sz w:val="22"/>
          <w:szCs w:val="22"/>
        </w:rPr>
        <w:t>2020</w:t>
      </w:r>
    </w:p>
    <w:p w14:paraId="0BDAB12D" w14:textId="77777777" w:rsidR="00D74070" w:rsidRDefault="00D74070">
      <w:pPr>
        <w:rPr>
          <w:sz w:val="22"/>
          <w:szCs w:val="22"/>
        </w:rPr>
      </w:pPr>
    </w:p>
    <w:p w14:paraId="5FCBB5D5" w14:textId="007021DB" w:rsidR="00D74070" w:rsidRDefault="0049022B">
      <w:pPr>
        <w:ind w:firstLine="567"/>
        <w:jc w:val="both"/>
      </w:pPr>
      <w:r>
        <w:rPr>
          <w:sz w:val="22"/>
          <w:szCs w:val="22"/>
        </w:rPr>
        <w:t xml:space="preserve">Муниципальное образование Лебяженское городское поселение муниципального образования Ломоносовский муниципальный район Ленинградской области, от имени которого </w:t>
      </w:r>
      <w:r>
        <w:rPr>
          <w:sz w:val="22"/>
          <w:szCs w:val="22"/>
        </w:rPr>
        <w:t>выступает местная администрация МО Лебяженское городское поселение,</w:t>
      </w:r>
      <w:r>
        <w:rPr>
          <w:sz w:val="22"/>
          <w:szCs w:val="22"/>
        </w:rPr>
        <w:t xml:space="preserve"> именуемая в дальнейшем «Арендодатель», в лице главы местной администрации </w:t>
      </w:r>
      <w:r w:rsidR="00136467">
        <w:rPr>
          <w:sz w:val="22"/>
          <w:szCs w:val="22"/>
        </w:rPr>
        <w:t>Ушакова Сергея Валентиновича</w:t>
      </w:r>
      <w:r>
        <w:rPr>
          <w:sz w:val="22"/>
          <w:szCs w:val="22"/>
        </w:rPr>
        <w:t>, действующего на основании Положения об администрации, с одной стороны, и «Арендатор</w:t>
      </w:r>
      <w:r>
        <w:rPr>
          <w:sz w:val="22"/>
          <w:szCs w:val="22"/>
        </w:rPr>
        <w:t>» _</w:t>
      </w:r>
      <w:r>
        <w:rPr>
          <w:b/>
          <w:sz w:val="24"/>
          <w:szCs w:val="24"/>
        </w:rPr>
        <w:t>____________________________________________________________________________</w:t>
      </w:r>
      <w:r>
        <w:rPr>
          <w:sz w:val="22"/>
          <w:szCs w:val="22"/>
        </w:rPr>
        <w:t>, с другой стороны, именуемые в дальнейшем «Стороны», заключили настоящий договор о нижеследующем:</w:t>
      </w:r>
    </w:p>
    <w:p w14:paraId="250B85D8" w14:textId="77777777" w:rsidR="00D74070" w:rsidRDefault="00D74070">
      <w:pPr>
        <w:jc w:val="center"/>
        <w:rPr>
          <w:sz w:val="22"/>
          <w:szCs w:val="22"/>
        </w:rPr>
      </w:pPr>
    </w:p>
    <w:p w14:paraId="461A84AA" w14:textId="77777777" w:rsidR="00D74070" w:rsidRDefault="00D74070">
      <w:pPr>
        <w:jc w:val="center"/>
        <w:rPr>
          <w:sz w:val="22"/>
          <w:szCs w:val="22"/>
        </w:rPr>
      </w:pPr>
    </w:p>
    <w:p w14:paraId="02603565" w14:textId="77777777" w:rsidR="00D74070" w:rsidRDefault="0049022B">
      <w:pPr>
        <w:pStyle w:val="af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14:paraId="3FED09AE" w14:textId="77777777" w:rsidR="00D74070" w:rsidRDefault="00D74070">
      <w:pPr>
        <w:pStyle w:val="af"/>
        <w:rPr>
          <w:sz w:val="22"/>
          <w:szCs w:val="22"/>
        </w:rPr>
      </w:pPr>
    </w:p>
    <w:p w14:paraId="03993594" w14:textId="617BEC34" w:rsidR="00D74070" w:rsidRDefault="0049022B">
      <w:pPr>
        <w:pStyle w:val="ConsPlusNormal"/>
        <w:tabs>
          <w:tab w:val="left" w:pos="28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 Арендодатель, предоставляет, а Арендатор принимает в</w:t>
      </w:r>
      <w:r>
        <w:rPr>
          <w:sz w:val="22"/>
          <w:szCs w:val="22"/>
        </w:rPr>
        <w:t xml:space="preserve">о временное владение и (или) пользование за плату земельный участок </w:t>
      </w:r>
      <w:r>
        <w:rPr>
          <w:rFonts w:eastAsia="Courier New"/>
          <w:sz w:val="22"/>
          <w:szCs w:val="22"/>
          <w:lang w:eastAsia="en-US"/>
        </w:rPr>
        <w:t xml:space="preserve">с кадастровым номером </w:t>
      </w:r>
      <w:r w:rsidR="00562629" w:rsidRPr="00562629">
        <w:rPr>
          <w:rFonts w:eastAsia="Courier New"/>
          <w:color w:val="000000" w:themeColor="text1"/>
          <w:sz w:val="22"/>
          <w:szCs w:val="22"/>
          <w:lang w:eastAsia="en-US"/>
        </w:rPr>
        <w:t>47:14:1402029:131</w:t>
      </w:r>
      <w:r>
        <w:rPr>
          <w:rFonts w:eastAsia="Courier New"/>
          <w:sz w:val="22"/>
          <w:szCs w:val="22"/>
          <w:lang w:eastAsia="en-US"/>
        </w:rPr>
        <w:t xml:space="preserve">, площадью </w:t>
      </w:r>
      <w:r w:rsidR="00562629" w:rsidRPr="00562629">
        <w:rPr>
          <w:rFonts w:eastAsia="Courier New"/>
          <w:sz w:val="22"/>
          <w:szCs w:val="22"/>
          <w:lang w:eastAsia="en-US"/>
        </w:rPr>
        <w:t>382</w:t>
      </w:r>
      <w:r>
        <w:rPr>
          <w:rFonts w:eastAsia="Courier New"/>
          <w:sz w:val="22"/>
          <w:szCs w:val="22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562629" w:rsidRPr="00562629">
        <w:rPr>
          <w:rFonts w:eastAsia="Courier New"/>
          <w:sz w:val="22"/>
          <w:szCs w:val="22"/>
          <w:lang w:eastAsia="en-US"/>
        </w:rPr>
        <w:t>Объекты торгового назначения: магазины, рынки, торговые комплексы, торговые павильоны</w:t>
      </w:r>
      <w:r>
        <w:rPr>
          <w:rFonts w:eastAsia="Courier New"/>
          <w:sz w:val="22"/>
          <w:szCs w:val="22"/>
          <w:lang w:eastAsia="en-US"/>
        </w:rPr>
        <w:t xml:space="preserve"> расположенный по адресу: </w:t>
      </w:r>
      <w:r w:rsidR="00562629" w:rsidRPr="00562629">
        <w:rPr>
          <w:rFonts w:eastAsia="Courier New"/>
          <w:sz w:val="22"/>
          <w:szCs w:val="22"/>
          <w:lang w:eastAsia="en-US"/>
        </w:rPr>
        <w:t>Российская Федерация, Ломоносовский муниципальный район, городское поселение Лебяженское, городской поселок Лебяжье, улица Комсомольская, участок 20</w:t>
      </w:r>
      <w:r w:rsidR="00562629" w:rsidRPr="00562629">
        <w:rPr>
          <w:rFonts w:eastAsia="Courier New"/>
          <w:sz w:val="22"/>
          <w:szCs w:val="22"/>
          <w:lang w:eastAsia="en-US"/>
        </w:rPr>
        <w:t xml:space="preserve"> </w:t>
      </w:r>
      <w:r>
        <w:rPr>
          <w:rFonts w:eastAsia="Courier New"/>
          <w:sz w:val="22"/>
          <w:szCs w:val="22"/>
          <w:lang w:eastAsia="en-US"/>
        </w:rPr>
        <w:t>(далее – Участок).</w:t>
      </w:r>
    </w:p>
    <w:p w14:paraId="27A91F52" w14:textId="77777777" w:rsidR="00D74070" w:rsidRDefault="0049022B">
      <w:pPr>
        <w:pStyle w:val="ConsPlusNormal"/>
        <w:tabs>
          <w:tab w:val="left" w:pos="2880"/>
        </w:tabs>
        <w:ind w:firstLine="540"/>
        <w:jc w:val="both"/>
      </w:pPr>
      <w:r>
        <w:rPr>
          <w:sz w:val="22"/>
          <w:szCs w:val="22"/>
        </w:rPr>
        <w:t xml:space="preserve">Основание заключения договора – </w:t>
      </w:r>
      <w:r>
        <w:rPr>
          <w:szCs w:val="24"/>
        </w:rPr>
        <w:t>__________________________________</w:t>
      </w:r>
    </w:p>
    <w:p w14:paraId="1E235B3E" w14:textId="77777777" w:rsidR="00D74070" w:rsidRDefault="0049022B">
      <w:pPr>
        <w:pStyle w:val="ConsPlusNormal"/>
        <w:tabs>
          <w:tab w:val="left" w:pos="28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Выписка из ЕГРН Участка является Приложением №1 к настоящему договор</w:t>
      </w:r>
      <w:r>
        <w:rPr>
          <w:sz w:val="22"/>
          <w:szCs w:val="22"/>
        </w:rPr>
        <w:t>у.</w:t>
      </w:r>
    </w:p>
    <w:p w14:paraId="4D7013D1" w14:textId="77777777" w:rsidR="00D74070" w:rsidRDefault="0049022B">
      <w:pPr>
        <w:pStyle w:val="ConsPlusNormal"/>
        <w:tabs>
          <w:tab w:val="left" w:pos="2880"/>
        </w:tabs>
        <w:ind w:firstLine="567"/>
        <w:jc w:val="both"/>
      </w:pPr>
      <w:r>
        <w:rPr>
          <w:sz w:val="22"/>
          <w:szCs w:val="22"/>
        </w:rPr>
        <w:t>1.3. Цель использования участка и вид разрешенного использования участка, указанного в п.1.1 договора являются окончательными. Изменение цели использования в период срока аренды не допускается. Цель использования земельного участка является существенным</w:t>
      </w:r>
      <w:r>
        <w:rPr>
          <w:sz w:val="22"/>
          <w:szCs w:val="22"/>
        </w:rPr>
        <w:t xml:space="preserve"> условием настоящего договора аренды.</w:t>
      </w:r>
    </w:p>
    <w:p w14:paraId="5FB51EE7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С даты подписания настоящего договора участок считается фактически переданным Арендатору для использования по целевому назначению.</w:t>
      </w:r>
    </w:p>
    <w:p w14:paraId="426F65ED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Стороны удостоверяют, что участок пригоден для использования по целевому назн</w:t>
      </w:r>
      <w:r>
        <w:rPr>
          <w:sz w:val="22"/>
          <w:szCs w:val="22"/>
        </w:rPr>
        <w:t>ачению, определенному в 1.1 договора.</w:t>
      </w:r>
    </w:p>
    <w:p w14:paraId="46A5FF0D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Участок предоставляется Арендатору в состоянии, соответствующем условиям договора аренды.</w:t>
      </w:r>
    </w:p>
    <w:p w14:paraId="69367A46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 Стороны удостоверяют, что на дату подписания настоящего договора отсутствуют причины, препятствующие использованию уча</w:t>
      </w:r>
      <w:r>
        <w:rPr>
          <w:sz w:val="22"/>
          <w:szCs w:val="22"/>
        </w:rPr>
        <w:t>стка по целевому назначению исходя из целевого назначения, указанного в п. 1.1. договора.</w:t>
      </w:r>
    </w:p>
    <w:p w14:paraId="69FDC67D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1.8.  Земли с особым режимом использования - отсутствуют.</w:t>
      </w:r>
    </w:p>
    <w:p w14:paraId="47B49B4D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1.9. Ограничения прав на участок согласно сведениям ЕГРН.</w:t>
      </w:r>
    </w:p>
    <w:p w14:paraId="76B6B668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1.10. Настоящий договор является одновременно Акто</w:t>
      </w:r>
      <w:r>
        <w:rPr>
          <w:sz w:val="22"/>
          <w:szCs w:val="22"/>
        </w:rPr>
        <w:t>м приема-передачи земельного участка.</w:t>
      </w:r>
    </w:p>
    <w:p w14:paraId="5A80A107" w14:textId="77777777" w:rsidR="00D74070" w:rsidRDefault="00D74070">
      <w:pPr>
        <w:ind w:firstLine="567"/>
        <w:jc w:val="center"/>
        <w:rPr>
          <w:sz w:val="22"/>
          <w:szCs w:val="22"/>
        </w:rPr>
      </w:pPr>
    </w:p>
    <w:p w14:paraId="13AE5D17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2. Срок Договора</w:t>
      </w:r>
    </w:p>
    <w:p w14:paraId="23360324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Срок аренды Участка устанавливается с _____ г. по _______ г.</w:t>
      </w:r>
    </w:p>
    <w:p w14:paraId="6A233000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Договор аренды подлежит государственной регистрации.</w:t>
      </w:r>
    </w:p>
    <w:p w14:paraId="62F56B7B" w14:textId="6A2174E3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Договор вступает в силу с даты его подписания и действует до </w:t>
      </w:r>
      <w:r>
        <w:rPr>
          <w:sz w:val="22"/>
          <w:szCs w:val="22"/>
        </w:rPr>
        <w:t>истечения срока,</w:t>
      </w:r>
      <w:r w:rsidR="00562629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указанного в п.2.1 договора.</w:t>
      </w:r>
    </w:p>
    <w:p w14:paraId="7C2934B5" w14:textId="77777777" w:rsidR="00D74070" w:rsidRDefault="00D74070">
      <w:pPr>
        <w:ind w:firstLine="567"/>
        <w:jc w:val="both"/>
        <w:rPr>
          <w:sz w:val="22"/>
          <w:szCs w:val="22"/>
        </w:rPr>
      </w:pPr>
    </w:p>
    <w:p w14:paraId="53D7FA97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3. Размер и условия внесения арендной платы</w:t>
      </w:r>
    </w:p>
    <w:p w14:paraId="1FB54FFE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Размер арендной платы является существенным условием договора аренды земельного участка.</w:t>
      </w:r>
    </w:p>
    <w:p w14:paraId="09CA94A6" w14:textId="77777777" w:rsidR="00D74070" w:rsidRDefault="0049022B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Ежегодный  размер</w:t>
      </w:r>
      <w:proofErr w:type="gramEnd"/>
      <w:r>
        <w:rPr>
          <w:sz w:val="22"/>
          <w:szCs w:val="22"/>
        </w:rPr>
        <w:t xml:space="preserve"> арендной платы по настоящему договору определен проток</w:t>
      </w:r>
      <w:r>
        <w:rPr>
          <w:sz w:val="22"/>
          <w:szCs w:val="22"/>
        </w:rPr>
        <w:t>олом о результатах аукциона  № _____________ от ______, и составляет ____________________.</w:t>
      </w:r>
    </w:p>
    <w:p w14:paraId="3BB561D2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Задаток в размере _____________ руб. внесенный в бюджет МО Лебяженское городское поселение Ломоносовского района Ленинградской области, согласно платежному пору</w:t>
      </w:r>
      <w:r>
        <w:rPr>
          <w:sz w:val="22"/>
          <w:szCs w:val="22"/>
        </w:rPr>
        <w:t xml:space="preserve">чению № </w:t>
      </w:r>
      <w:r>
        <w:rPr>
          <w:sz w:val="22"/>
          <w:szCs w:val="22"/>
        </w:rPr>
        <w:lastRenderedPageBreak/>
        <w:t xml:space="preserve">________ от _______ подлежит зачету в счет первого подлежащего оплате платежа, указанного в пункте 3.5.договора. </w:t>
      </w:r>
    </w:p>
    <w:p w14:paraId="38769400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Арендная плата перечисляется Арендатором равными долями ежеквартально, не позднее 15 марта, 15 июня, 15 сентября, 15 ноября путем</w:t>
      </w:r>
      <w:r>
        <w:rPr>
          <w:sz w:val="22"/>
          <w:szCs w:val="22"/>
        </w:rPr>
        <w:t xml:space="preserve"> перечисления на реквизиты_________________________.</w:t>
      </w:r>
    </w:p>
    <w:p w14:paraId="38188E4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Арендная плата начисляется со срока, указанного в п.2.1</w:t>
      </w:r>
    </w:p>
    <w:p w14:paraId="21162DAE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Арендная плата за </w:t>
      </w:r>
      <w:proofErr w:type="gramStart"/>
      <w:r>
        <w:rPr>
          <w:sz w:val="22"/>
          <w:szCs w:val="22"/>
        </w:rPr>
        <w:t>первый</w:t>
      </w:r>
      <w:proofErr w:type="gramEnd"/>
      <w:r>
        <w:rPr>
          <w:sz w:val="22"/>
          <w:szCs w:val="22"/>
        </w:rPr>
        <w:t xml:space="preserve"> подлежащий оплате период в размере __________ рублей, вносится Арендатором в срок до _____________ г.</w:t>
      </w:r>
    </w:p>
    <w:p w14:paraId="6AE32C6C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3.6. Копи</w:t>
      </w:r>
      <w:r>
        <w:rPr>
          <w:sz w:val="22"/>
          <w:szCs w:val="22"/>
        </w:rPr>
        <w:t>и платежных поручений с отметкой банка, подтверждающие перечисление арендной платы за Участок, в течении 10 рабочих дней после оплаты, направляются арендатором арендодателю.</w:t>
      </w:r>
    </w:p>
    <w:p w14:paraId="282C1EA0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4. Права и обязанности Сторон</w:t>
      </w:r>
    </w:p>
    <w:p w14:paraId="3F9FAF7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Арендодатель имеет право:</w:t>
      </w:r>
    </w:p>
    <w:p w14:paraId="6C1B9C8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4.1.1. Требовать доср</w:t>
      </w:r>
      <w:r>
        <w:rPr>
          <w:sz w:val="22"/>
          <w:szCs w:val="22"/>
        </w:rPr>
        <w:t>очного прекращения Договора в установленном законом порядке в случае:</w:t>
      </w:r>
    </w:p>
    <w:p w14:paraId="7A50021D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неиспользования арендатором Участка по целевому назначению, определенному в п.1.1. договора;</w:t>
      </w:r>
    </w:p>
    <w:p w14:paraId="6A6DF91C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использования арендатором Участка не по целевому назначению, определенному в п.1.1. догов</w:t>
      </w:r>
      <w:r>
        <w:rPr>
          <w:sz w:val="22"/>
          <w:szCs w:val="22"/>
        </w:rPr>
        <w:t>ора;</w:t>
      </w:r>
    </w:p>
    <w:p w14:paraId="17FA9AA4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 использовании арендатором Участка способами, приводящими к его порче;</w:t>
      </w:r>
    </w:p>
    <w:p w14:paraId="040B358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 невнесении арендной платы более 2-х раз подряд;</w:t>
      </w:r>
    </w:p>
    <w:p w14:paraId="3D1185D6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 в иных случаях, предусмотренных Договором и ст.46. ЗК РФ.</w:t>
      </w:r>
    </w:p>
    <w:p w14:paraId="64483E0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4.1.2. На беспрепятственный доступ представителей арендодат</w:t>
      </w:r>
      <w:r>
        <w:rPr>
          <w:sz w:val="22"/>
          <w:szCs w:val="22"/>
        </w:rPr>
        <w:t>еля в любое время на Участок для осуществления контроля за соблюдением и исполнением условий Договора, в том числе, в целях составления Акта обследования участка на предмет его фактического использования.</w:t>
      </w:r>
    </w:p>
    <w:p w14:paraId="427F8F58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4.1.3. На возмещение убытков, причиненных ухудшение</w:t>
      </w:r>
      <w:r>
        <w:rPr>
          <w:sz w:val="22"/>
          <w:szCs w:val="22"/>
        </w:rPr>
        <w:t>м качества земель и экологической обстановкой в результате хозяйственной деятельности   Арендатора.</w:t>
      </w:r>
    </w:p>
    <w:p w14:paraId="32AAFAC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Арендодатель обязан:</w:t>
      </w:r>
    </w:p>
    <w:p w14:paraId="6463C65C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Передать Арендатору Участок в состоянии пригодном для использования по целевому назначению, определенному в 1.1. </w:t>
      </w:r>
      <w:r>
        <w:rPr>
          <w:sz w:val="22"/>
          <w:szCs w:val="22"/>
        </w:rPr>
        <w:t>договора.</w:t>
      </w:r>
    </w:p>
    <w:p w14:paraId="62BDB35A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4.2.2. Своевременно производить начисление арендной платы и пени за просрочку ежеквартального платежа по договору.</w:t>
      </w:r>
    </w:p>
    <w:p w14:paraId="22966E2C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Своевременно рассматривать обращения Арендатора по вопросу исполнения обязательств по настоящему договору. </w:t>
      </w:r>
    </w:p>
    <w:p w14:paraId="000D45BC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</w:t>
      </w:r>
      <w:r>
        <w:rPr>
          <w:sz w:val="22"/>
          <w:szCs w:val="22"/>
        </w:rPr>
        <w:t>Письменно уведомить Арендатора об изменении реквизитов для перечисления арендной платы, указанных в п. 3.3</w:t>
      </w:r>
    </w:p>
    <w:p w14:paraId="1838F62C" w14:textId="77777777" w:rsidR="00D74070" w:rsidRDefault="00D74070">
      <w:pPr>
        <w:ind w:firstLine="567"/>
        <w:jc w:val="both"/>
        <w:rPr>
          <w:sz w:val="22"/>
          <w:szCs w:val="22"/>
        </w:rPr>
      </w:pPr>
    </w:p>
    <w:p w14:paraId="5C48A44A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Арендатор имеет право:</w:t>
      </w:r>
    </w:p>
    <w:p w14:paraId="69D39C1E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4.3.1. Использовать Участок на условиях, установленных Договором по целевому назначению, с даты подписания договора.</w:t>
      </w:r>
    </w:p>
    <w:p w14:paraId="76190E7A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>
        <w:rPr>
          <w:sz w:val="22"/>
          <w:szCs w:val="22"/>
        </w:rPr>
        <w:t>. Арендатор обязан:</w:t>
      </w:r>
    </w:p>
    <w:p w14:paraId="3A4D4785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4.4.1. Выполнять в полном объеме все условия и обязательства, предусмотренные Договором.</w:t>
      </w:r>
    </w:p>
    <w:p w14:paraId="41BD940E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4.4.2. Использовать Участок исключительно в соответствии с целевым назначением и разрешенным использованием, указанным в п. 1.1. Договора.</w:t>
      </w:r>
    </w:p>
    <w:p w14:paraId="20E5B5A7" w14:textId="208E0BD2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4.4.3. С</w:t>
      </w:r>
      <w:r>
        <w:rPr>
          <w:sz w:val="22"/>
          <w:szCs w:val="22"/>
        </w:rPr>
        <w:t>воевременно и полностью выплачивать арендную плату и пени за просрочку платежа в размере и порядке, определенном размере</w:t>
      </w:r>
      <w:r w:rsidR="00562629"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Договора.</w:t>
      </w:r>
    </w:p>
    <w:p w14:paraId="277695F8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4.4.4. Обеспечить Арендодателю и органам государственного контроля и надзора свободный доступ на Участок, для его осмотра и пр</w:t>
      </w:r>
      <w:r>
        <w:rPr>
          <w:sz w:val="22"/>
          <w:szCs w:val="22"/>
        </w:rPr>
        <w:t>оверки соблюдения условий Договора.</w:t>
      </w:r>
    </w:p>
    <w:p w14:paraId="0B641DD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4.4.5. В случае, если земельный участок полностью или частично расположен в охранной зоне, установленной в отношении линейного объекта, Арендатор обязан обеспечить беспрепятственный допуск представителей собственника лин</w:t>
      </w:r>
      <w:r>
        <w:rPr>
          <w:sz w:val="22"/>
          <w:szCs w:val="22"/>
        </w:rPr>
        <w:t>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1AD8A2C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4.4.6. Не допускать действий, приводящих к ухудшению качественных характеристик и экологической обстановк</w:t>
      </w:r>
      <w:r>
        <w:rPr>
          <w:sz w:val="22"/>
          <w:szCs w:val="22"/>
        </w:rPr>
        <w:t>и на Участке, к порче земельного участка.</w:t>
      </w:r>
    </w:p>
    <w:p w14:paraId="03E9B3EB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4.4.7. Не допускать складирование мусора и отходов на земельном участке.</w:t>
      </w:r>
    </w:p>
    <w:p w14:paraId="37A7E902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4.4.8. Обеспечивать вывоз мусора и отходов, образовавшихся в результате деятельности арендатора на Участке, соблюдать Правила благоустройст</w:t>
      </w:r>
      <w:r>
        <w:rPr>
          <w:sz w:val="22"/>
          <w:szCs w:val="22"/>
        </w:rPr>
        <w:t>ва территории поселения.</w:t>
      </w:r>
    </w:p>
    <w:p w14:paraId="3FA2B2C4" w14:textId="77777777" w:rsidR="00D74070" w:rsidRDefault="0049022B">
      <w:pPr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lastRenderedPageBreak/>
        <w:t xml:space="preserve"> 4.4.9. Немедленно извещать Арендодателя и соответствующие государственные органы об аварии или ином событии, нанесшем (или грозящем нанести) Участку и находящимся на нем объектам, а также близлежащим участкам ущерб и своевременно </w:t>
      </w:r>
      <w:r>
        <w:rPr>
          <w:sz w:val="22"/>
          <w:szCs w:val="22"/>
        </w:rPr>
        <w:t>принимать все возможные меры по предотвращению угрозы и против дальнейшего разрушения или порче Участка и расположенных на нем объектов.</w:t>
      </w:r>
    </w:p>
    <w:p w14:paraId="5FB0D627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4.4.10. Заключать договоры и совершать сделки, следствием которых являются или могут являться какие-либо обременения пр</w:t>
      </w:r>
      <w:r>
        <w:rPr>
          <w:sz w:val="22"/>
          <w:szCs w:val="22"/>
        </w:rPr>
        <w:t xml:space="preserve">едоставленных Арендатору по Договору имущественных </w:t>
      </w:r>
      <w:proofErr w:type="spellStart"/>
      <w:proofErr w:type="gramStart"/>
      <w:r>
        <w:rPr>
          <w:sz w:val="22"/>
          <w:szCs w:val="22"/>
        </w:rPr>
        <w:t>прав,только</w:t>
      </w:r>
      <w:proofErr w:type="spellEnd"/>
      <w:proofErr w:type="gramEnd"/>
      <w:r>
        <w:rPr>
          <w:sz w:val="22"/>
          <w:szCs w:val="22"/>
        </w:rPr>
        <w:t xml:space="preserve"> при получении письменного согласия Арендодателя, за исключением п.4.4.12. настоящего договора. Данное условие является существенным условием, нарушение которого арендатором дает право арендодат</w:t>
      </w:r>
      <w:r>
        <w:rPr>
          <w:sz w:val="22"/>
          <w:szCs w:val="22"/>
        </w:rPr>
        <w:t>елю на досрочное расторжение договора. Наличие задолженности по арендной плате по договору аренды является основанием для отказа арендодателем дачи письменного согласия.</w:t>
      </w:r>
    </w:p>
    <w:p w14:paraId="1E1484EA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4.4.11. Соблюдать запрет по передаче арендных прав земельного участка в залог и внесен</w:t>
      </w:r>
      <w:r>
        <w:rPr>
          <w:sz w:val="22"/>
          <w:szCs w:val="22"/>
        </w:rPr>
        <w:t>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участка.</w:t>
      </w:r>
    </w:p>
    <w:p w14:paraId="143BCA52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4.4.12. После окончания срока действия Договора оплатить имеющуюся задолженно</w:t>
      </w:r>
      <w:r>
        <w:rPr>
          <w:sz w:val="22"/>
          <w:szCs w:val="22"/>
        </w:rPr>
        <w:t>сть по арендным платежам и пени; освободить участок от строительного и иного мусора (отходов) и передать Участок Арендодателю в состоянии и качестве не хуже первоначального, о чем уведомить арендодателя за месяц до окончания срока аренды в целях проведения</w:t>
      </w:r>
      <w:r>
        <w:rPr>
          <w:sz w:val="22"/>
          <w:szCs w:val="22"/>
        </w:rPr>
        <w:t xml:space="preserve"> арендодателем обследования участка с последующим подписанием сторонами акта приема-передачи в течение 10 дней по истечении срока аренды.</w:t>
      </w:r>
    </w:p>
    <w:p w14:paraId="54CD5FF0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4.4.13. Письменно в десятидневный срок уведомлять Арендодателя об изменении своих реквизитов.</w:t>
      </w:r>
    </w:p>
    <w:p w14:paraId="65E66436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4.4.14. Приступить к фак</w:t>
      </w:r>
      <w:r>
        <w:rPr>
          <w:sz w:val="22"/>
          <w:szCs w:val="22"/>
        </w:rPr>
        <w:t>тическому использованию участка по целевому назначению с даты подписания настоящего договора, являющегося одновременно актом приема передачи</w:t>
      </w:r>
    </w:p>
    <w:p w14:paraId="529F4648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5. Ответственность Сторон</w:t>
      </w:r>
    </w:p>
    <w:p w14:paraId="435809C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условий и обязательства по Догово</w:t>
      </w:r>
      <w:r>
        <w:rPr>
          <w:sz w:val="22"/>
          <w:szCs w:val="22"/>
        </w:rPr>
        <w:t>ру виновная Сторона обязана возместить причиненные убытки, включая упущенную выгоду, в полном объеме в соответствии с Действующим законодательством.</w:t>
      </w:r>
    </w:p>
    <w:p w14:paraId="237B038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нарушения Арендатором п. 3.3. Договора начисляются пени в размере 0,15% с просроченной суммы </w:t>
      </w:r>
      <w:r>
        <w:rPr>
          <w:sz w:val="22"/>
          <w:szCs w:val="22"/>
        </w:rPr>
        <w:t>арендных платежей за каждый день просрочки.</w:t>
      </w:r>
    </w:p>
    <w:p w14:paraId="4143711E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В случае, нарушения арендатором п.4.4.12. настоящего договора арендодатель начисляет за каждый день просрочки неисполнения арендатором обязательств по возврату участка до подписания акта приема передачи, пла</w:t>
      </w:r>
      <w:r>
        <w:rPr>
          <w:sz w:val="22"/>
          <w:szCs w:val="22"/>
        </w:rPr>
        <w:t>тежи в размере арендной платы (неосновательное обогащение).</w:t>
      </w:r>
    </w:p>
    <w:p w14:paraId="53575747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Арендатор несет ответственность в случае выявления на участке нарушений природоохранного законодательства, в том числе, в случае порчи земельного участка.</w:t>
      </w:r>
    </w:p>
    <w:p w14:paraId="58BC0E4A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Нарушение арендатором запретов,</w:t>
      </w:r>
      <w:r>
        <w:rPr>
          <w:sz w:val="22"/>
          <w:szCs w:val="22"/>
        </w:rPr>
        <w:t xml:space="preserve"> установленных п.4.4.11 договора, влечет обязанность Арендатора по оплате штрафа в виде годового размера арендной платы.</w:t>
      </w:r>
    </w:p>
    <w:p w14:paraId="417D225F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5.6. В случае нарушения иных условий Договора Арендатор несет ответственность в соответствии с действующим законодательством.</w:t>
      </w:r>
    </w:p>
    <w:p w14:paraId="789C6928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5.7. Упла</w:t>
      </w:r>
      <w:r>
        <w:rPr>
          <w:sz w:val="22"/>
          <w:szCs w:val="22"/>
        </w:rPr>
        <w:t>та неустойки (штрафа, пени) не освобождает Стороны от выполнения лежащих на них обязательств по Договору.</w:t>
      </w:r>
    </w:p>
    <w:p w14:paraId="237B0AC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Неиспользование участка Арендатором по целевому назначению, в том числе, в следствие действий либо бездействия иных лиц, включая, </w:t>
      </w:r>
      <w:r>
        <w:rPr>
          <w:sz w:val="22"/>
          <w:szCs w:val="22"/>
        </w:rPr>
        <w:t>отсутствие государственной регистрации договора, с даты подписания Договора в период его действия не освобождает арендатора от оплаты арендных платежей и пени за просрочку платежа.</w:t>
      </w:r>
    </w:p>
    <w:p w14:paraId="4259802F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6. Изменение и прекращение Договора</w:t>
      </w:r>
    </w:p>
    <w:p w14:paraId="7E9769A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 п</w:t>
      </w:r>
      <w:r>
        <w:rPr>
          <w:sz w:val="22"/>
          <w:szCs w:val="22"/>
        </w:rPr>
        <w:t xml:space="preserve">о окончании его срока, а также досрочно по соглашению Сторон либо по решению суда. </w:t>
      </w:r>
    </w:p>
    <w:p w14:paraId="11BC4E8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6.2. Дополнения и изменения, вносимые в Договор, оформляются дополнительными соглашениями </w:t>
      </w:r>
      <w:proofErr w:type="gramStart"/>
      <w:r>
        <w:rPr>
          <w:sz w:val="22"/>
          <w:szCs w:val="22"/>
        </w:rPr>
        <w:t>Сторон  и</w:t>
      </w:r>
      <w:proofErr w:type="gramEnd"/>
      <w:r>
        <w:rPr>
          <w:sz w:val="22"/>
          <w:szCs w:val="22"/>
        </w:rPr>
        <w:t xml:space="preserve"> подлежат государственной регистрации в Управлении Росреестра по Ленингр</w:t>
      </w:r>
      <w:r>
        <w:rPr>
          <w:sz w:val="22"/>
          <w:szCs w:val="22"/>
        </w:rPr>
        <w:t>адской области.</w:t>
      </w:r>
    </w:p>
    <w:p w14:paraId="001D99CB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При переходе прав на объект недвижимости права и обязанности по настоящему Договору переходят к покупателю (правообладателю объекта) в том же объеме, что и у прежнего арендатора в соответствии со ст. 35 ЗК РФ. Переход прав и обязанност</w:t>
      </w:r>
      <w:r>
        <w:rPr>
          <w:sz w:val="22"/>
          <w:szCs w:val="22"/>
        </w:rPr>
        <w:t>ей по Договору оформляется дополнительным соглашением к договору аренды по заявлению правообладателя объекта.</w:t>
      </w:r>
    </w:p>
    <w:p w14:paraId="0AA1A0D2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Договор может быть расторгнут </w:t>
      </w:r>
      <w:proofErr w:type="gramStart"/>
      <w:r>
        <w:rPr>
          <w:sz w:val="22"/>
          <w:szCs w:val="22"/>
        </w:rPr>
        <w:t>досрочно  по</w:t>
      </w:r>
      <w:proofErr w:type="gramEnd"/>
      <w:r>
        <w:rPr>
          <w:sz w:val="22"/>
          <w:szCs w:val="22"/>
        </w:rPr>
        <w:t xml:space="preserve"> требованию Арендодателя в судебном порядке при следующих, признаваемых Сторонами существенными, на</w:t>
      </w:r>
      <w:r>
        <w:rPr>
          <w:sz w:val="22"/>
          <w:szCs w:val="22"/>
        </w:rPr>
        <w:t>рушениях Договора:</w:t>
      </w:r>
    </w:p>
    <w:p w14:paraId="75A341DF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6.4.1. При использовании Арендатором Участка под цели, не предусмотренные п. 1.1. Договора.</w:t>
      </w:r>
    </w:p>
    <w:p w14:paraId="13230F53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6.4.2. Если Арендатор более двух раз подряд по истечении установленного срока не вносит арендную плату. Расторжение договора не освобождает Аренд</w:t>
      </w:r>
      <w:r>
        <w:rPr>
          <w:sz w:val="22"/>
          <w:szCs w:val="22"/>
        </w:rPr>
        <w:t>атора от необходимости погашения задолженности по арендной плате и выплате неустойки.</w:t>
      </w:r>
    </w:p>
    <w:p w14:paraId="430FAF81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6.4.3. Если Арендатор допустил порчу Участка.</w:t>
      </w:r>
    </w:p>
    <w:p w14:paraId="4BCCC53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6.4.4. В случае нарушения Арендатором п. 4.4.10.- 4.4.11.,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7.2. договора.</w:t>
      </w:r>
    </w:p>
    <w:p w14:paraId="09B701FD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6.4.5. По иным основаниям, предусмотренным ус</w:t>
      </w:r>
      <w:r>
        <w:rPr>
          <w:sz w:val="22"/>
          <w:szCs w:val="22"/>
        </w:rPr>
        <w:t>ловиями настоящего Договора и действующим законодательством, в том числе ст.46 ЗК РФ.</w:t>
      </w:r>
    </w:p>
    <w:p w14:paraId="4CD3F810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6.5. Договор может быть расторгнут по требованию Арендатора в случаях, предусмотренных действующим законодательством, а также в случае нарушения Арендодателем существе</w:t>
      </w:r>
      <w:r>
        <w:rPr>
          <w:sz w:val="22"/>
          <w:szCs w:val="22"/>
        </w:rPr>
        <w:t>нных условий настоящего договора.</w:t>
      </w:r>
    </w:p>
    <w:p w14:paraId="7AE05DA4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Существенные условия договора</w:t>
      </w:r>
    </w:p>
    <w:p w14:paraId="0C7568FF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Арендатор земельного участка не имеет преимущественного права на заключение на новый строк договора аренды Участка без проведения торгов, по истечении срока аренды, указанного вы п.2.1</w:t>
      </w:r>
      <w:r>
        <w:rPr>
          <w:sz w:val="22"/>
          <w:szCs w:val="22"/>
        </w:rPr>
        <w:t>. договора.</w:t>
      </w:r>
    </w:p>
    <w:p w14:paraId="0F49C167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proofErr w:type="gramStart"/>
      <w:r>
        <w:rPr>
          <w:sz w:val="22"/>
          <w:szCs w:val="22"/>
        </w:rPr>
        <w:t>2.Арендатор</w:t>
      </w:r>
      <w:proofErr w:type="gramEnd"/>
      <w:r>
        <w:rPr>
          <w:sz w:val="22"/>
          <w:szCs w:val="22"/>
        </w:rPr>
        <w:t xml:space="preserve"> не вправе передавать права и обязанности по настоящему договору аренды Участка третьим лицам.</w:t>
      </w:r>
    </w:p>
    <w:p w14:paraId="1B8D39D4" w14:textId="77777777" w:rsidR="00D74070" w:rsidRDefault="0049022B">
      <w:pPr>
        <w:ind w:firstLine="567"/>
        <w:jc w:val="both"/>
      </w:pPr>
      <w:r>
        <w:rPr>
          <w:sz w:val="22"/>
          <w:szCs w:val="22"/>
        </w:rPr>
        <w:t xml:space="preserve">7.3. Арендатор обязан обеспечить за свой счет выполнение технических условий подключения объекта капитального строительства к </w:t>
      </w:r>
      <w:r>
        <w:rPr>
          <w:sz w:val="22"/>
          <w:szCs w:val="22"/>
        </w:rPr>
        <w:t>инженерно-техническим коммуникациям.</w:t>
      </w:r>
    </w:p>
    <w:p w14:paraId="13F03057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8. Иные условия договора</w:t>
      </w:r>
    </w:p>
    <w:p w14:paraId="007B4789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Расходы и обязанности по государственной регистрации Договора, а также изменений и дополнений к нему возлагаются на стороны.</w:t>
      </w:r>
    </w:p>
    <w:p w14:paraId="147402A7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Стороны освобождаются от выполнения обязательств по договор</w:t>
      </w:r>
      <w:r>
        <w:rPr>
          <w:sz w:val="22"/>
          <w:szCs w:val="22"/>
        </w:rPr>
        <w:t>у только лишь в случаях и по основаниям, прямо предусмотренных действующим федеральным законодательством и при наличии обстоятельств непреодолимой силы (форс мажорных обстоятельств).</w:t>
      </w:r>
    </w:p>
    <w:p w14:paraId="419676C5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9. Прочие условия</w:t>
      </w:r>
    </w:p>
    <w:p w14:paraId="44572817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Споры, возникающие при исполнении Договора, рассма</w:t>
      </w:r>
      <w:r>
        <w:rPr>
          <w:sz w:val="22"/>
          <w:szCs w:val="22"/>
        </w:rPr>
        <w:t>триваются судом.</w:t>
      </w:r>
    </w:p>
    <w:p w14:paraId="5EA9C548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Настоящим договором предусматривается обязательный досудебный порядок рассмотрения спора путем направления стороной Претензии, ее обязательным рассмотрением другой стороной в течении 14 дней. В случае невозможности урегулирования спор</w:t>
      </w:r>
      <w:r>
        <w:rPr>
          <w:sz w:val="22"/>
          <w:szCs w:val="22"/>
        </w:rPr>
        <w:t>а в досудебном порядке, рассмотрение спора осуществляется в судебном порядке.</w:t>
      </w:r>
    </w:p>
    <w:p w14:paraId="32024D93" w14:textId="77777777" w:rsidR="00D74070" w:rsidRDefault="0049022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Роср</w:t>
      </w:r>
      <w:r>
        <w:rPr>
          <w:sz w:val="22"/>
          <w:szCs w:val="22"/>
        </w:rPr>
        <w:t>еестра по Ленинградской области.</w:t>
      </w:r>
    </w:p>
    <w:p w14:paraId="1D66C1E4" w14:textId="77777777" w:rsidR="00D74070" w:rsidRDefault="004902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9. Приложения к Договору</w:t>
      </w:r>
    </w:p>
    <w:p w14:paraId="0A29183B" w14:textId="77777777" w:rsidR="00D74070" w:rsidRDefault="0049022B">
      <w:pPr>
        <w:jc w:val="both"/>
        <w:rPr>
          <w:sz w:val="22"/>
          <w:szCs w:val="22"/>
        </w:rPr>
      </w:pPr>
      <w:r>
        <w:rPr>
          <w:sz w:val="22"/>
          <w:szCs w:val="22"/>
        </w:rPr>
        <w:t>9. 1. Выписка из ЕГРН.</w:t>
      </w:r>
    </w:p>
    <w:p w14:paraId="65933F16" w14:textId="77777777" w:rsidR="00D74070" w:rsidRDefault="00D74070">
      <w:pPr>
        <w:rPr>
          <w:sz w:val="22"/>
          <w:szCs w:val="22"/>
        </w:rPr>
      </w:pPr>
    </w:p>
    <w:p w14:paraId="5CE81CE9" w14:textId="77777777" w:rsidR="00D74070" w:rsidRDefault="0049022B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p w14:paraId="4FAA0264" w14:textId="77777777" w:rsidR="00D74070" w:rsidRDefault="00D74070">
      <w:pPr>
        <w:rPr>
          <w:sz w:val="22"/>
          <w:szCs w:val="22"/>
        </w:rPr>
      </w:pPr>
    </w:p>
    <w:p w14:paraId="482A97CF" w14:textId="77777777" w:rsidR="00D74070" w:rsidRDefault="00D74070">
      <w:pPr>
        <w:rPr>
          <w:sz w:val="22"/>
          <w:szCs w:val="22"/>
        </w:rPr>
      </w:pPr>
    </w:p>
    <w:p w14:paraId="250EC61B" w14:textId="77777777" w:rsidR="00D74070" w:rsidRDefault="0049022B">
      <w:pPr>
        <w:rPr>
          <w:sz w:val="22"/>
          <w:szCs w:val="22"/>
        </w:rPr>
      </w:pPr>
      <w:r>
        <w:rPr>
          <w:sz w:val="22"/>
          <w:szCs w:val="22"/>
        </w:rPr>
        <w:t>Арендодатель: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D2AE7C" w14:textId="77777777" w:rsidR="00D74070" w:rsidRDefault="00D74070">
      <w:pPr>
        <w:rPr>
          <w:sz w:val="22"/>
          <w:szCs w:val="22"/>
        </w:rPr>
      </w:pPr>
    </w:p>
    <w:p w14:paraId="277C9920" w14:textId="77777777" w:rsidR="00D74070" w:rsidRDefault="0049022B">
      <w:r>
        <w:rPr>
          <w:sz w:val="22"/>
          <w:szCs w:val="22"/>
        </w:rPr>
        <w:t>Арендатор: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74070">
      <w:headerReference w:type="first" r:id="rId8"/>
      <w:pgSz w:w="11906" w:h="16838"/>
      <w:pgMar w:top="720" w:right="850" w:bottom="709" w:left="1701" w:header="72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C788" w14:textId="77777777" w:rsidR="0049022B" w:rsidRDefault="0049022B">
      <w:r>
        <w:separator/>
      </w:r>
    </w:p>
  </w:endnote>
  <w:endnote w:type="continuationSeparator" w:id="0">
    <w:p w14:paraId="25C432C6" w14:textId="77777777" w:rsidR="0049022B" w:rsidRDefault="0049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6B5D" w14:textId="77777777" w:rsidR="0049022B" w:rsidRDefault="0049022B">
      <w:r>
        <w:separator/>
      </w:r>
    </w:p>
  </w:footnote>
  <w:footnote w:type="continuationSeparator" w:id="0">
    <w:p w14:paraId="0EA85386" w14:textId="77777777" w:rsidR="0049022B" w:rsidRDefault="0049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6720" w14:textId="77777777" w:rsidR="00D74070" w:rsidRDefault="00D74070">
    <w:pPr>
      <w:pStyle w:val="ac"/>
      <w:jc w:val="right"/>
    </w:pPr>
  </w:p>
  <w:p w14:paraId="73731542" w14:textId="77777777" w:rsidR="00D74070" w:rsidRDefault="00D740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605"/>
    <w:multiLevelType w:val="multilevel"/>
    <w:tmpl w:val="5AAE3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F412EC"/>
    <w:multiLevelType w:val="multilevel"/>
    <w:tmpl w:val="4B764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70"/>
    <w:rsid w:val="00136467"/>
    <w:rsid w:val="00301446"/>
    <w:rsid w:val="0049022B"/>
    <w:rsid w:val="00562629"/>
    <w:rsid w:val="00966F29"/>
    <w:rsid w:val="00A91451"/>
    <w:rsid w:val="00BC13F5"/>
    <w:rsid w:val="00D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C40"/>
  <w15:docId w15:val="{5E78EA4B-364D-44C6-A0BA-A1849F6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253"/>
    <w:rPr>
      <w:sz w:val="28"/>
    </w:rPr>
  </w:style>
  <w:style w:type="paragraph" w:styleId="1">
    <w:name w:val="heading 1"/>
    <w:basedOn w:val="a"/>
    <w:next w:val="a"/>
    <w:qFormat/>
    <w:rsid w:val="007702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70253"/>
  </w:style>
  <w:style w:type="character" w:customStyle="1" w:styleId="a4">
    <w:name w:val="Нижний колонтитул Знак"/>
    <w:basedOn w:val="a0"/>
    <w:qFormat/>
    <w:rsid w:val="002E36FB"/>
    <w:rPr>
      <w:sz w:val="28"/>
    </w:rPr>
  </w:style>
  <w:style w:type="character" w:customStyle="1" w:styleId="a5">
    <w:name w:val="Верхний колонтитул Знак"/>
    <w:basedOn w:val="a0"/>
    <w:uiPriority w:val="99"/>
    <w:qFormat/>
    <w:rsid w:val="002E36FB"/>
    <w:rPr>
      <w:sz w:val="28"/>
    </w:rPr>
  </w:style>
  <w:style w:type="character" w:customStyle="1" w:styleId="a6">
    <w:name w:val="Текст выноски Знак"/>
    <w:basedOn w:val="a0"/>
    <w:qFormat/>
    <w:rsid w:val="002E36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70253"/>
    <w:pPr>
      <w:jc w:val="both"/>
    </w:pPr>
    <w:rPr>
      <w:sz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770253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qFormat/>
    <w:rsid w:val="00CF668A"/>
    <w:pPr>
      <w:widowControl w:val="0"/>
    </w:pPr>
    <w:rPr>
      <w:rFonts w:ascii="Courier New" w:hAnsi="Courier New" w:cs="Courier New"/>
      <w:sz w:val="28"/>
    </w:rPr>
  </w:style>
  <w:style w:type="paragraph" w:styleId="ad">
    <w:name w:val="footer"/>
    <w:basedOn w:val="a"/>
    <w:rsid w:val="002E36FB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2E36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2704"/>
    <w:pPr>
      <w:widowControl w:val="0"/>
    </w:pPr>
    <w:rPr>
      <w:sz w:val="24"/>
    </w:rPr>
  </w:style>
  <w:style w:type="paragraph" w:styleId="af">
    <w:name w:val="List Paragraph"/>
    <w:basedOn w:val="a"/>
    <w:uiPriority w:val="34"/>
    <w:qFormat/>
    <w:rsid w:val="00CA3A70"/>
    <w:pPr>
      <w:ind w:left="720"/>
      <w:contextualSpacing/>
    </w:pPr>
  </w:style>
  <w:style w:type="table" w:styleId="af0">
    <w:name w:val="Table Grid"/>
    <w:basedOn w:val="a1"/>
    <w:rsid w:val="0096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D366-60E8-480F-96D2-7F1BFC6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КУПЛИ - ПРОДАЖИ</vt:lpstr>
    </vt:vector>
  </TitlesOfParts>
  <Company>Grizli777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КУПЛИ - ПРОДАЖИ</dc:title>
  <dc:subject/>
  <dc:creator>Дубровская</dc:creator>
  <dc:description/>
  <cp:lastModifiedBy>User</cp:lastModifiedBy>
  <cp:revision>17</cp:revision>
  <cp:lastPrinted>2017-07-04T11:46:00Z</cp:lastPrinted>
  <dcterms:created xsi:type="dcterms:W3CDTF">2017-07-04T11:25:00Z</dcterms:created>
  <dcterms:modified xsi:type="dcterms:W3CDTF">2020-09-03T07:17:00Z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